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20FD8DC2" w14:textId="77777777" w:rsidR="008275DA" w:rsidRDefault="00DC10C5" w:rsidP="000645F7">
      <w:pPr>
        <w:pStyle w:val="documenttype"/>
      </w:pPr>
      <w:sdt>
        <w:sdtPr>
          <w:alias w:val="documenttype"/>
          <w:tag w:val="documenttype"/>
          <w:id w:val="441200184"/>
          <w:lock w:val="sdtLocked"/>
          <w:placeholder>
            <w:docPart w:val="129211E56C3445F08A46753F0D2671B8"/>
          </w:placeholder>
        </w:sdtPr>
        <w:sdtEndPr/>
        <w:sdtContent>
          <w:r w:rsidR="008D6807">
            <w:t>NOTA</w:t>
          </w:r>
        </w:sdtContent>
      </w:sdt>
    </w:p>
    <w:p w14:paraId="3C55624C" w14:textId="365B1DA8" w:rsidR="008275DA" w:rsidRPr="005D2712" w:rsidRDefault="00DC10C5" w:rsidP="006A4542">
      <w:pPr>
        <w:pStyle w:val="Titel"/>
      </w:pPr>
      <w:sdt>
        <w:sdtPr>
          <w:alias w:val="titel_document"/>
          <w:tag w:val="titel_document"/>
          <w:id w:val="964857934"/>
          <w:lock w:val="sdtLocked"/>
          <w:placeholder>
            <w:docPart w:val="483A042B285E4AE284ECB7498EF9F032"/>
          </w:placeholder>
          <w:dataBinding w:xpath="/root[1]/titel[1]" w:storeItemID="{CA1B0BD9-A7F3-4B5F-AAF5-B95B599EA456}"/>
          <w:text/>
        </w:sdtPr>
        <w:sdtEndPr/>
        <w:sdtContent>
          <w:r w:rsidR="00427542">
            <w:t>V</w:t>
          </w:r>
          <w:r w:rsidR="00683CF0">
            <w:t xml:space="preserve">erslag </w:t>
          </w:r>
          <w:r w:rsidR="00427542">
            <w:t>Panelgesprek</w:t>
          </w:r>
          <w:r w:rsidR="00D3675E">
            <w:t xml:space="preserve"> Sessie 1:</w:t>
          </w:r>
          <w:r w:rsidR="00427542">
            <w:t xml:space="preserve"> De ‘Speelplaats met toekomst’ op elke school: een haalbare kaart?</w:t>
          </w:r>
        </w:sdtContent>
      </w:sdt>
    </w:p>
    <w:p w14:paraId="2AC390B4" w14:textId="6E0CC4EB"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1CB67A6A3D9C4889B718FA00A6C8D2E7"/>
          </w:placeholder>
          <w:dataBinding w:xpath="/root[1]/datum[1]" w:storeItemID="{CA1B0BD9-A7F3-4B5F-AAF5-B95B599EA456}"/>
          <w:date w:fullDate="2021-10-19T00:00:00Z">
            <w:dateFormat w:val="d MMMM yyyy"/>
            <w:lid w:val="nl-BE"/>
            <w:storeMappedDataAs w:val="dateTime"/>
            <w:calendar w:val="gregorian"/>
          </w:date>
        </w:sdtPr>
        <w:sdtEndPr/>
        <w:sdtContent>
          <w:r w:rsidR="00427542">
            <w:t>19</w:t>
          </w:r>
          <w:r w:rsidR="00837C64">
            <w:t xml:space="preserve"> </w:t>
          </w:r>
          <w:r w:rsidR="00427542">
            <w:t>oktober</w:t>
          </w:r>
          <w:r w:rsidR="00837C64">
            <w:t xml:space="preserve"> 2021</w:t>
          </w:r>
        </w:sdtContent>
      </w:sdt>
    </w:p>
    <w:p w14:paraId="046C1FAA" w14:textId="300E31AE" w:rsidR="00065EAA" w:rsidRDefault="00065EAA" w:rsidP="00065EAA">
      <w:pPr>
        <w:pStyle w:val="standaardzonderwit"/>
      </w:pPr>
      <w:r>
        <w:t>Panel:</w:t>
      </w:r>
      <w:r>
        <w:tab/>
      </w:r>
      <w:r>
        <w:rPr>
          <w:b/>
          <w:bCs/>
        </w:rPr>
        <w:t>Cédric Ryckaert (</w:t>
      </w:r>
      <w:r>
        <w:t>Leerkracht </w:t>
      </w:r>
      <w:hyperlink r:id="rId14" w:tgtFrame="_blank" w:history="1">
        <w:r>
          <w:rPr>
            <w:rStyle w:val="Hyperlink"/>
            <w:color w:val="0079C1"/>
          </w:rPr>
          <w:t>Sint Paulus Kortrijk</w:t>
        </w:r>
      </w:hyperlink>
      <w:r>
        <w:t> en haar </w:t>
      </w:r>
      <w:hyperlink r:id="rId15" w:tgtFrame="_blank" w:history="1">
        <w:r>
          <w:rPr>
            <w:rStyle w:val="Hyperlink"/>
            <w:color w:val="0079C1"/>
          </w:rPr>
          <w:t>klimaatspeelplaats</w:t>
        </w:r>
      </w:hyperlink>
      <w:r>
        <w:t>/mede oprichter BLES)</w:t>
      </w:r>
    </w:p>
    <w:p w14:paraId="0CC7B16A" w14:textId="020329CC" w:rsidR="00065EAA" w:rsidRDefault="00065EAA" w:rsidP="00065EAA">
      <w:pPr>
        <w:pStyle w:val="standaardzonderwit"/>
        <w:rPr>
          <w:sz w:val="24"/>
          <w:szCs w:val="24"/>
        </w:rPr>
      </w:pPr>
      <w:r>
        <w:tab/>
      </w:r>
      <w:r>
        <w:rPr>
          <w:b/>
          <w:bCs/>
        </w:rPr>
        <w:t>Yannick Vanovenberghe</w:t>
      </w:r>
      <w:r>
        <w:t xml:space="preserve"> (</w:t>
      </w:r>
      <w:hyperlink r:id="rId16" w:tgtFrame="_blank" w:history="1">
        <w:r>
          <w:rPr>
            <w:rStyle w:val="Hyperlink"/>
            <w:color w:val="0079C1"/>
          </w:rPr>
          <w:t>MOEV</w:t>
        </w:r>
      </w:hyperlink>
      <w:r>
        <w:t xml:space="preserve"> - Verantwoordelijke </w:t>
      </w:r>
      <w:proofErr w:type="spellStart"/>
      <w:r>
        <w:t>natuurgebonden</w:t>
      </w:r>
      <w:proofErr w:type="spellEnd"/>
      <w:r>
        <w:t xml:space="preserve"> sporten/schoolondersteuner)</w:t>
      </w:r>
    </w:p>
    <w:p w14:paraId="1E594336" w14:textId="11F93FA0" w:rsidR="00065EAA" w:rsidRDefault="00065EAA" w:rsidP="00065EAA">
      <w:pPr>
        <w:pStyle w:val="standaardzonderwit"/>
        <w:rPr>
          <w:color w:val="000000"/>
        </w:rPr>
      </w:pPr>
      <w:r>
        <w:rPr>
          <w:sz w:val="24"/>
          <w:szCs w:val="24"/>
        </w:rPr>
        <w:tab/>
      </w:r>
      <w:r>
        <w:rPr>
          <w:b/>
          <w:bCs/>
          <w:color w:val="000000"/>
        </w:rPr>
        <w:t xml:space="preserve">Loes van </w:t>
      </w:r>
      <w:proofErr w:type="spellStart"/>
      <w:r>
        <w:rPr>
          <w:b/>
          <w:bCs/>
          <w:color w:val="000000"/>
        </w:rPr>
        <w:t>Looke</w:t>
      </w:r>
      <w:proofErr w:type="spellEnd"/>
      <w:r>
        <w:rPr>
          <w:color w:val="000000"/>
        </w:rPr>
        <w:t xml:space="preserve"> (Scholier van de </w:t>
      </w:r>
      <w:hyperlink r:id="rId17" w:tgtFrame="_blank" w:history="1">
        <w:r>
          <w:rPr>
            <w:rStyle w:val="Hyperlink"/>
            <w:color w:val="0079C1"/>
          </w:rPr>
          <w:t>Vlaamse Scholierenkoepel</w:t>
        </w:r>
      </w:hyperlink>
      <w:r>
        <w:rPr>
          <w:color w:val="000000"/>
        </w:rPr>
        <w:t> (VSK))</w:t>
      </w:r>
    </w:p>
    <w:p w14:paraId="44F84EAC" w14:textId="676F0770" w:rsidR="00065EAA" w:rsidRDefault="00065EAA" w:rsidP="00065EAA">
      <w:pPr>
        <w:pStyle w:val="standaardzonderwit"/>
        <w:rPr>
          <w:color w:val="000000"/>
        </w:rPr>
      </w:pPr>
      <w:r>
        <w:rPr>
          <w:color w:val="000000"/>
        </w:rPr>
        <w:tab/>
      </w:r>
      <w:r>
        <w:rPr>
          <w:b/>
          <w:bCs/>
          <w:color w:val="000000"/>
        </w:rPr>
        <w:t>Philippe Moreau</w:t>
      </w:r>
      <w:r>
        <w:rPr>
          <w:color w:val="000000"/>
        </w:rPr>
        <w:t> (</w:t>
      </w:r>
      <w:hyperlink r:id="rId18" w:tgtFrame="_blank" w:history="1">
        <w:r>
          <w:rPr>
            <w:rStyle w:val="Hyperlink"/>
            <w:color w:val="0079C1"/>
          </w:rPr>
          <w:t>MOS</w:t>
        </w:r>
      </w:hyperlink>
      <w:r>
        <w:rPr>
          <w:color w:val="000000"/>
        </w:rPr>
        <w:t>-begeleider Secundair Onderwijs in Vlaams-Brabant)</w:t>
      </w:r>
    </w:p>
    <w:p w14:paraId="015C51FE" w14:textId="43A5F69E" w:rsidR="00065EAA" w:rsidRPr="00065EAA" w:rsidRDefault="00065EAA" w:rsidP="00065EAA">
      <w:pPr>
        <w:shd w:val="clear" w:color="auto" w:fill="FFFFFF"/>
        <w:spacing w:before="0" w:line="240" w:lineRule="auto"/>
        <w:ind w:left="720"/>
        <w:rPr>
          <w:color w:val="000000"/>
          <w:sz w:val="24"/>
          <w:szCs w:val="24"/>
        </w:rPr>
      </w:pPr>
      <w:r>
        <w:rPr>
          <w:b/>
          <w:bCs/>
          <w:color w:val="000000"/>
        </w:rPr>
        <w:t>Ann Cautreels</w:t>
      </w:r>
      <w:r>
        <w:rPr>
          <w:color w:val="000000"/>
        </w:rPr>
        <w:t>: (beleidsmedewerker </w:t>
      </w:r>
      <w:hyperlink r:id="rId19" w:tgtFrame="_blank" w:history="1">
        <w:r>
          <w:rPr>
            <w:rStyle w:val="Hyperlink"/>
            <w:color w:val="0079C1"/>
          </w:rPr>
          <w:t>Katholiek Onderwijs Vlaanderen</w:t>
        </w:r>
        <w:r w:rsidRPr="00065EAA">
          <w:rPr>
            <w:rStyle w:val="Hyperlink"/>
            <w:color w:val="auto"/>
            <w:u w:val="none"/>
          </w:rPr>
          <w:t>)</w:t>
        </w:r>
        <w:r w:rsidRPr="00065EAA">
          <w:rPr>
            <w:rStyle w:val="Hyperlink"/>
            <w:color w:val="0079C1"/>
            <w:u w:val="none"/>
          </w:rPr>
          <w:t>  </w:t>
        </w:r>
      </w:hyperlink>
    </w:p>
    <w:p w14:paraId="68AAAE5C" w14:textId="77777777" w:rsidR="00876BBB" w:rsidRDefault="00876BBB" w:rsidP="00876BBB">
      <w:pPr>
        <w:pStyle w:val="datumnota"/>
        <w:spacing w:after="120"/>
      </w:pPr>
      <w:r>
        <w:t xml:space="preserve">Moderator: </w:t>
      </w:r>
      <w:r w:rsidRPr="00876BBB">
        <w:rPr>
          <w:b/>
          <w:bCs/>
        </w:rPr>
        <w:t>Joeri Verfaille</w:t>
      </w:r>
      <w:r>
        <w:t xml:space="preserve"> (</w:t>
      </w:r>
      <w:hyperlink r:id="rId20" w:tgtFrame="_blank" w:history="1">
        <w:r>
          <w:rPr>
            <w:rStyle w:val="Hyperlink"/>
            <w:color w:val="0079C1"/>
          </w:rPr>
          <w:t>MOEV</w:t>
        </w:r>
      </w:hyperlink>
      <w:r>
        <w:t> – Coördinator Oost-Vlaanderen)</w:t>
      </w:r>
    </w:p>
    <w:p w14:paraId="7AEB680C" w14:textId="60C4602E" w:rsidR="00065EAA" w:rsidRDefault="00065EAA" w:rsidP="00876BBB">
      <w:pPr>
        <w:pStyle w:val="datumnota"/>
        <w:spacing w:after="120"/>
      </w:pPr>
      <w:r>
        <w:tab/>
      </w:r>
    </w:p>
    <w:p w14:paraId="05E10DE7" w14:textId="691D8C11" w:rsidR="004F59C7" w:rsidRPr="00876BBB" w:rsidRDefault="00CF2AD3" w:rsidP="004F59C7">
      <w:pPr>
        <w:pStyle w:val="datumnota"/>
        <w:numPr>
          <w:ilvl w:val="0"/>
          <w:numId w:val="30"/>
        </w:numPr>
        <w:spacing w:after="120"/>
      </w:pPr>
      <w:r>
        <w:rPr>
          <w:b/>
        </w:rPr>
        <w:t>V</w:t>
      </w:r>
      <w:r w:rsidR="004F59C7">
        <w:rPr>
          <w:b/>
        </w:rPr>
        <w:t xml:space="preserve">erslag: </w:t>
      </w:r>
    </w:p>
    <w:p w14:paraId="6B156982" w14:textId="58F1046B" w:rsidR="00876BBB" w:rsidRDefault="006162EE" w:rsidP="00876BBB">
      <w:pPr>
        <w:pStyle w:val="datumnota"/>
        <w:spacing w:after="120"/>
        <w:ind w:left="720"/>
        <w:rPr>
          <w:bCs/>
        </w:rPr>
      </w:pPr>
      <w:r w:rsidRPr="006162EE">
        <w:rPr>
          <w:bCs/>
        </w:rPr>
        <w:t>Intro:</w:t>
      </w:r>
      <w:r>
        <w:rPr>
          <w:bCs/>
        </w:rPr>
        <w:t xml:space="preserve"> </w:t>
      </w:r>
      <w:r w:rsidR="00876BBB">
        <w:rPr>
          <w:bCs/>
        </w:rPr>
        <w:t>Hoe was je speelplaats als kind, hoe heb je die beleeft?</w:t>
      </w:r>
    </w:p>
    <w:p w14:paraId="31436DDD" w14:textId="4820AD25" w:rsidR="00D32935" w:rsidRDefault="00F208ED" w:rsidP="00876BBB">
      <w:pPr>
        <w:pStyle w:val="datumnota"/>
        <w:spacing w:after="120"/>
        <w:ind w:left="720"/>
        <w:rPr>
          <w:bCs/>
        </w:rPr>
      </w:pPr>
      <w:r>
        <w:rPr>
          <w:bCs/>
        </w:rPr>
        <w:t>Antwoord die vaak naar voor kwam: Kale, grijze stenen vlakte met gebrek aan uitdaging.</w:t>
      </w:r>
    </w:p>
    <w:p w14:paraId="1335C7EC" w14:textId="3D819FD7" w:rsidR="00AD4DE1" w:rsidRDefault="00FB2E4C" w:rsidP="006162EE">
      <w:pPr>
        <w:pStyle w:val="datumnota"/>
        <w:spacing w:after="120"/>
        <w:ind w:left="720"/>
        <w:rPr>
          <w:bCs/>
        </w:rPr>
      </w:pPr>
      <w:r>
        <w:rPr>
          <w:bCs/>
        </w:rPr>
        <w:t xml:space="preserve">Getuigenis </w:t>
      </w:r>
      <w:r w:rsidR="00AD4DE1">
        <w:rPr>
          <w:bCs/>
        </w:rPr>
        <w:t>L</w:t>
      </w:r>
      <w:r>
        <w:rPr>
          <w:bCs/>
        </w:rPr>
        <w:t>oes</w:t>
      </w:r>
      <w:r w:rsidR="00AD4DE1">
        <w:rPr>
          <w:bCs/>
        </w:rPr>
        <w:t>: Geen favoriete plaats op de speelplaats, heel druk/luidruchtig en weinig privacy, geen</w:t>
      </w:r>
      <w:r w:rsidR="006162EE">
        <w:rPr>
          <w:bCs/>
        </w:rPr>
        <w:t xml:space="preserve"> </w:t>
      </w:r>
      <w:r w:rsidR="00AD4DE1">
        <w:rPr>
          <w:bCs/>
        </w:rPr>
        <w:t>activiteiten</w:t>
      </w:r>
      <w:r w:rsidR="00D32935">
        <w:rPr>
          <w:bCs/>
        </w:rPr>
        <w:t xml:space="preserve">, weinig </w:t>
      </w:r>
      <w:r w:rsidR="006162EE">
        <w:rPr>
          <w:bCs/>
        </w:rPr>
        <w:t>uitdaging</w:t>
      </w:r>
      <w:r w:rsidR="00AD4DE1">
        <w:rPr>
          <w:bCs/>
        </w:rPr>
        <w:t>, wachten</w:t>
      </w:r>
      <w:r w:rsidR="00D32935">
        <w:rPr>
          <w:bCs/>
        </w:rPr>
        <w:t xml:space="preserve"> als het ware</w:t>
      </w:r>
      <w:r w:rsidR="00AD4DE1">
        <w:rPr>
          <w:bCs/>
        </w:rPr>
        <w:t xml:space="preserve"> tot</w:t>
      </w:r>
      <w:r w:rsidR="00D32935">
        <w:rPr>
          <w:bCs/>
        </w:rPr>
        <w:t xml:space="preserve"> de</w:t>
      </w:r>
      <w:r w:rsidR="00AD4DE1">
        <w:rPr>
          <w:bCs/>
        </w:rPr>
        <w:t xml:space="preserve"> lessen terug beginnen en schooldag om is, leerlingen worden weinig of niet betrokken bij speelplaatsverhaal, positie</w:t>
      </w:r>
      <w:r w:rsidR="006162EE">
        <w:rPr>
          <w:bCs/>
        </w:rPr>
        <w:t>ve noot</w:t>
      </w:r>
      <w:r w:rsidR="00AD4DE1">
        <w:rPr>
          <w:bCs/>
        </w:rPr>
        <w:t xml:space="preserve">: polyvalente ruimte die </w:t>
      </w:r>
      <w:r w:rsidR="006162EE">
        <w:rPr>
          <w:bCs/>
        </w:rPr>
        <w:t>ter beschikking</w:t>
      </w:r>
      <w:r w:rsidR="00AD4DE1">
        <w:rPr>
          <w:bCs/>
        </w:rPr>
        <w:t xml:space="preserve"> wordt</w:t>
      </w:r>
      <w:r w:rsidR="006162EE">
        <w:rPr>
          <w:bCs/>
        </w:rPr>
        <w:t xml:space="preserve"> gesteld</w:t>
      </w:r>
      <w:r w:rsidR="00AD4DE1">
        <w:rPr>
          <w:bCs/>
        </w:rPr>
        <w:t xml:space="preserve"> tijdens speeltijd</w:t>
      </w:r>
      <w:r w:rsidR="006162EE">
        <w:rPr>
          <w:bCs/>
        </w:rPr>
        <w:t>, hier is het rustiger en warmer</w:t>
      </w:r>
      <w:r w:rsidR="005E6F0B">
        <w:rPr>
          <w:bCs/>
        </w:rPr>
        <w:t>.</w:t>
      </w:r>
      <w:r w:rsidR="006162EE">
        <w:rPr>
          <w:bCs/>
        </w:rPr>
        <w:t xml:space="preserve"> </w:t>
      </w:r>
    </w:p>
    <w:p w14:paraId="38113A28" w14:textId="3D016E9C" w:rsidR="00AD4DE1" w:rsidRDefault="00AD4DE1" w:rsidP="00876BBB">
      <w:pPr>
        <w:pStyle w:val="datumnota"/>
        <w:spacing w:after="120"/>
        <w:ind w:left="720"/>
        <w:rPr>
          <w:bCs/>
        </w:rPr>
      </w:pPr>
    </w:p>
    <w:p w14:paraId="3CF3D131" w14:textId="090D1619" w:rsidR="00AD4DE1" w:rsidRDefault="00AD4DE1" w:rsidP="00FB2E4C">
      <w:pPr>
        <w:pStyle w:val="datumnota"/>
        <w:spacing w:after="120"/>
        <w:ind w:left="720"/>
        <w:rPr>
          <w:bCs/>
        </w:rPr>
      </w:pPr>
      <w:r w:rsidRPr="007C1F8C">
        <w:rPr>
          <w:b/>
        </w:rPr>
        <w:t>Stelling 1</w:t>
      </w:r>
      <w:r>
        <w:rPr>
          <w:bCs/>
        </w:rPr>
        <w:t xml:space="preserve">: </w:t>
      </w:r>
      <w:r w:rsidRPr="00DC10C5">
        <w:rPr>
          <w:b/>
        </w:rPr>
        <w:t>De hele omgeving van de school is speel-, beweeg- en leerplaats</w:t>
      </w:r>
      <w:r w:rsidR="00FB2E4C" w:rsidRPr="00DC10C5">
        <w:rPr>
          <w:b/>
        </w:rPr>
        <w:t>. Is de schoolpoort de grens van de speelplaats</w:t>
      </w:r>
      <w:r w:rsidR="007C1F8C" w:rsidRPr="00DC10C5">
        <w:rPr>
          <w:b/>
        </w:rPr>
        <w:t>? – (investeer in RUIMTE)</w:t>
      </w:r>
    </w:p>
    <w:p w14:paraId="7DABEDA0" w14:textId="6F1A089A" w:rsidR="00AD4DE1" w:rsidRDefault="00AD4DE1" w:rsidP="00876BBB">
      <w:pPr>
        <w:pStyle w:val="datumnota"/>
        <w:spacing w:after="120"/>
        <w:ind w:left="720"/>
        <w:rPr>
          <w:bCs/>
        </w:rPr>
      </w:pPr>
      <w:r>
        <w:rPr>
          <w:bCs/>
        </w:rPr>
        <w:t>C</w:t>
      </w:r>
      <w:r w:rsidR="006162EE">
        <w:rPr>
          <w:bCs/>
        </w:rPr>
        <w:t>édric</w:t>
      </w:r>
      <w:r>
        <w:rPr>
          <w:bCs/>
        </w:rPr>
        <w:t xml:space="preserve">: Op school </w:t>
      </w:r>
      <w:r w:rsidR="006162EE">
        <w:rPr>
          <w:bCs/>
        </w:rPr>
        <w:t xml:space="preserve">zetten we sterk in op </w:t>
      </w:r>
      <w:r>
        <w:rPr>
          <w:bCs/>
        </w:rPr>
        <w:t xml:space="preserve">outdoor </w:t>
      </w:r>
      <w:proofErr w:type="spellStart"/>
      <w:r>
        <w:rPr>
          <w:bCs/>
        </w:rPr>
        <w:t>learning</w:t>
      </w:r>
      <w:proofErr w:type="spellEnd"/>
      <w:r>
        <w:rPr>
          <w:bCs/>
        </w:rPr>
        <w:t xml:space="preserve">, niet </w:t>
      </w:r>
      <w:r w:rsidR="006162EE">
        <w:rPr>
          <w:bCs/>
        </w:rPr>
        <w:t xml:space="preserve">louter de natuur ontdekken maar letterlijk </w:t>
      </w:r>
      <w:r w:rsidR="00D32935">
        <w:rPr>
          <w:bCs/>
        </w:rPr>
        <w:t>de deur uit</w:t>
      </w:r>
      <w:r w:rsidR="006162EE">
        <w:rPr>
          <w:bCs/>
        </w:rPr>
        <w:t xml:space="preserve"> gaan om te leren.</w:t>
      </w:r>
    </w:p>
    <w:p w14:paraId="3C8BDB82" w14:textId="56325450" w:rsidR="00D11B06" w:rsidRDefault="00AD4DE1" w:rsidP="00F208ED">
      <w:pPr>
        <w:pStyle w:val="datumnota"/>
        <w:spacing w:after="120"/>
        <w:ind w:left="720"/>
        <w:rPr>
          <w:bCs/>
        </w:rPr>
      </w:pPr>
      <w:r>
        <w:rPr>
          <w:bCs/>
        </w:rPr>
        <w:t>A</w:t>
      </w:r>
      <w:r w:rsidR="006162EE">
        <w:rPr>
          <w:bCs/>
        </w:rPr>
        <w:t>nn</w:t>
      </w:r>
      <w:r w:rsidR="00B94B5A">
        <w:rPr>
          <w:bCs/>
        </w:rPr>
        <w:t>, Philippe</w:t>
      </w:r>
      <w:r>
        <w:rPr>
          <w:bCs/>
        </w:rPr>
        <w:t xml:space="preserve">: </w:t>
      </w:r>
      <w:r w:rsidR="006162EE">
        <w:rPr>
          <w:bCs/>
        </w:rPr>
        <w:t xml:space="preserve">Het gaat om 2 </w:t>
      </w:r>
      <w:r w:rsidR="00B94B5A">
        <w:rPr>
          <w:bCs/>
        </w:rPr>
        <w:t>bewegingen</w:t>
      </w:r>
      <w:r w:rsidR="006162EE">
        <w:rPr>
          <w:bCs/>
        </w:rPr>
        <w:t>,</w:t>
      </w:r>
      <w:r>
        <w:rPr>
          <w:bCs/>
        </w:rPr>
        <w:t xml:space="preserve"> enerzijds</w:t>
      </w:r>
      <w:r w:rsidR="006162EE">
        <w:rPr>
          <w:bCs/>
        </w:rPr>
        <w:t xml:space="preserve"> </w:t>
      </w:r>
      <w:r w:rsidR="005E6F0B">
        <w:rPr>
          <w:bCs/>
        </w:rPr>
        <w:t>de scholen die naar buitentreden (kan dichtbij zijn maar ook verderaf)</w:t>
      </w:r>
      <w:r>
        <w:rPr>
          <w:bCs/>
        </w:rPr>
        <w:t xml:space="preserve">, anderzijds </w:t>
      </w:r>
      <w:r w:rsidR="005E6F0B">
        <w:rPr>
          <w:bCs/>
        </w:rPr>
        <w:t>de buitenwereld binnen de scholen brengen (</w:t>
      </w:r>
      <w:proofErr w:type="spellStart"/>
      <w:r w:rsidR="005E6F0B">
        <w:rPr>
          <w:bCs/>
        </w:rPr>
        <w:t>cfr</w:t>
      </w:r>
      <w:proofErr w:type="spellEnd"/>
      <w:r w:rsidR="005E6F0B">
        <w:rPr>
          <w:bCs/>
        </w:rPr>
        <w:t xml:space="preserve"> brede schoolaanpak).</w:t>
      </w:r>
      <w:r w:rsidR="00D32935">
        <w:rPr>
          <w:bCs/>
        </w:rPr>
        <w:t xml:space="preserve"> Hier komen</w:t>
      </w:r>
      <w:r w:rsidR="005E6F0B">
        <w:rPr>
          <w:bCs/>
        </w:rPr>
        <w:t xml:space="preserve"> uiteraard</w:t>
      </w:r>
      <w:r w:rsidR="00D32935">
        <w:rPr>
          <w:bCs/>
        </w:rPr>
        <w:t xml:space="preserve"> </w:t>
      </w:r>
      <w:r w:rsidR="00D11B06">
        <w:rPr>
          <w:bCs/>
        </w:rPr>
        <w:t>veel zaken</w:t>
      </w:r>
      <w:r w:rsidR="008E2114">
        <w:rPr>
          <w:bCs/>
        </w:rPr>
        <w:t xml:space="preserve"> </w:t>
      </w:r>
      <w:r w:rsidR="00D11B06">
        <w:rPr>
          <w:bCs/>
        </w:rPr>
        <w:t>bij kijken</w:t>
      </w:r>
      <w:r w:rsidR="00D32935">
        <w:rPr>
          <w:bCs/>
        </w:rPr>
        <w:t>.</w:t>
      </w:r>
      <w:r w:rsidR="005E6F0B">
        <w:rPr>
          <w:bCs/>
        </w:rPr>
        <w:t xml:space="preserve"> </w:t>
      </w:r>
      <w:r w:rsidR="00D32935">
        <w:rPr>
          <w:bCs/>
        </w:rPr>
        <w:t>Het gaat</w:t>
      </w:r>
      <w:r w:rsidR="00D11B06">
        <w:rPr>
          <w:bCs/>
        </w:rPr>
        <w:t xml:space="preserve"> niet enkel </w:t>
      </w:r>
      <w:r w:rsidR="00D32935">
        <w:rPr>
          <w:bCs/>
        </w:rPr>
        <w:t xml:space="preserve">om de </w:t>
      </w:r>
      <w:r w:rsidR="00D11B06">
        <w:rPr>
          <w:bCs/>
        </w:rPr>
        <w:t xml:space="preserve">inrichting maar ook </w:t>
      </w:r>
      <w:r w:rsidR="00D32935">
        <w:rPr>
          <w:bCs/>
        </w:rPr>
        <w:t xml:space="preserve">over </w:t>
      </w:r>
      <w:r w:rsidR="00D11B06">
        <w:rPr>
          <w:bCs/>
        </w:rPr>
        <w:t>verantwoordelijkheden,</w:t>
      </w:r>
      <w:r w:rsidR="00D32935">
        <w:rPr>
          <w:bCs/>
        </w:rPr>
        <w:t xml:space="preserve"> goede</w:t>
      </w:r>
      <w:r w:rsidR="00D11B06">
        <w:rPr>
          <w:bCs/>
        </w:rPr>
        <w:t xml:space="preserve"> afspraken,</w:t>
      </w:r>
      <w:r w:rsidR="00D32935">
        <w:rPr>
          <w:bCs/>
        </w:rPr>
        <w:t xml:space="preserve"> enz. Hier zijn nog</w:t>
      </w:r>
      <w:r w:rsidR="00D11B06">
        <w:rPr>
          <w:bCs/>
        </w:rPr>
        <w:t xml:space="preserve"> veel drempels </w:t>
      </w:r>
      <w:r w:rsidR="00D32935">
        <w:rPr>
          <w:bCs/>
        </w:rPr>
        <w:t>te overwinnen</w:t>
      </w:r>
      <w:r w:rsidR="005E6F0B">
        <w:rPr>
          <w:bCs/>
        </w:rPr>
        <w:t>, er is nog geen sprake van een duidelijk systeem in het openstellen</w:t>
      </w:r>
      <w:r w:rsidR="00FA7529">
        <w:rPr>
          <w:bCs/>
        </w:rPr>
        <w:t xml:space="preserve"> van speelplaatsen</w:t>
      </w:r>
      <w:r w:rsidR="005E6F0B">
        <w:rPr>
          <w:bCs/>
        </w:rPr>
        <w:t>.</w:t>
      </w:r>
      <w:r w:rsidR="00F208ED">
        <w:rPr>
          <w:bCs/>
        </w:rPr>
        <w:t xml:space="preserve"> </w:t>
      </w:r>
      <w:r w:rsidR="00D32935">
        <w:rPr>
          <w:bCs/>
        </w:rPr>
        <w:t>Tip</w:t>
      </w:r>
      <w:r w:rsidR="00F208ED">
        <w:rPr>
          <w:bCs/>
        </w:rPr>
        <w:t>:</w:t>
      </w:r>
      <w:r w:rsidR="00D32935">
        <w:rPr>
          <w:bCs/>
        </w:rPr>
        <w:t xml:space="preserve"> </w:t>
      </w:r>
      <w:r w:rsidR="00F208ED">
        <w:rPr>
          <w:bCs/>
        </w:rPr>
        <w:t>Maak gebruik van tussenpersonen zoals lokale besturen. Zij kunnen in dit verhaal veel betekenen voor de scholen.</w:t>
      </w:r>
    </w:p>
    <w:p w14:paraId="475F976A" w14:textId="77777777" w:rsidR="00C174AC" w:rsidRDefault="00C174AC" w:rsidP="00F208ED">
      <w:pPr>
        <w:pStyle w:val="datumnota"/>
        <w:spacing w:after="120"/>
        <w:ind w:left="720"/>
        <w:rPr>
          <w:bCs/>
        </w:rPr>
      </w:pPr>
    </w:p>
    <w:p w14:paraId="367C121A" w14:textId="58C7A804" w:rsidR="0036498E" w:rsidRDefault="007C1F8C" w:rsidP="00D11B06">
      <w:pPr>
        <w:pStyle w:val="datumnota"/>
        <w:spacing w:after="120"/>
        <w:ind w:left="720"/>
        <w:rPr>
          <w:bCs/>
        </w:rPr>
      </w:pPr>
      <w:r w:rsidRPr="007C1F8C">
        <w:rPr>
          <w:b/>
        </w:rPr>
        <w:t>Stelling 2</w:t>
      </w:r>
      <w:r>
        <w:rPr>
          <w:bCs/>
        </w:rPr>
        <w:t>:</w:t>
      </w:r>
      <w:r w:rsidRPr="00DC10C5">
        <w:rPr>
          <w:b/>
        </w:rPr>
        <w:t xml:space="preserve"> (i</w:t>
      </w:r>
      <w:r w:rsidR="00FB2E4C" w:rsidRPr="00DC10C5">
        <w:rPr>
          <w:b/>
        </w:rPr>
        <w:t xml:space="preserve">nvesteer in </w:t>
      </w:r>
      <w:r w:rsidR="0036498E" w:rsidRPr="00DC10C5">
        <w:rPr>
          <w:b/>
        </w:rPr>
        <w:t>MENSEN</w:t>
      </w:r>
      <w:r w:rsidRPr="00DC10C5">
        <w:rPr>
          <w:b/>
        </w:rPr>
        <w:t>)</w:t>
      </w:r>
    </w:p>
    <w:p w14:paraId="1AC66327" w14:textId="21C8AE1A" w:rsidR="00D11B06" w:rsidRDefault="00D11B06" w:rsidP="00D11B06">
      <w:pPr>
        <w:pStyle w:val="datumnota"/>
        <w:spacing w:after="120"/>
        <w:ind w:left="720"/>
        <w:rPr>
          <w:bCs/>
        </w:rPr>
      </w:pPr>
      <w:r>
        <w:rPr>
          <w:bCs/>
        </w:rPr>
        <w:t>L</w:t>
      </w:r>
      <w:r w:rsidR="00F208ED">
        <w:rPr>
          <w:bCs/>
        </w:rPr>
        <w:t>oes</w:t>
      </w:r>
      <w:r>
        <w:rPr>
          <w:bCs/>
        </w:rPr>
        <w:t xml:space="preserve">: Leerlingen moeten </w:t>
      </w:r>
      <w:r w:rsidR="00B94B5A">
        <w:rPr>
          <w:bCs/>
        </w:rPr>
        <w:t xml:space="preserve">van in het begin </w:t>
      </w:r>
      <w:r>
        <w:rPr>
          <w:bCs/>
        </w:rPr>
        <w:t>betrokken</w:t>
      </w:r>
      <w:r w:rsidR="00B94B5A">
        <w:rPr>
          <w:bCs/>
        </w:rPr>
        <w:t xml:space="preserve"> en geïnformeerd</w:t>
      </w:r>
      <w:r>
        <w:rPr>
          <w:bCs/>
        </w:rPr>
        <w:t xml:space="preserve"> worden</w:t>
      </w:r>
      <w:r w:rsidR="00B94B5A">
        <w:rPr>
          <w:bCs/>
        </w:rPr>
        <w:t>. Dit kan via een</w:t>
      </w:r>
      <w:r>
        <w:rPr>
          <w:bCs/>
        </w:rPr>
        <w:t xml:space="preserve"> leerlingenraad</w:t>
      </w:r>
      <w:r w:rsidR="00B94B5A">
        <w:rPr>
          <w:bCs/>
        </w:rPr>
        <w:t>. Maak gebruik van 3 soorten werkgroepen om alle profielen van leerlingen aan te spreken: denkers, beslissers en doeners. Leerlingen moeten zelf kunnen kiezen in hoeverre ze meewerken. Naast directie en leerkrachten moet iedereen die zich aangesproken voelt inspraak kunnen hebben (ouders, de buurt, enz.)</w:t>
      </w:r>
      <w:r w:rsidR="005E6F0B">
        <w:rPr>
          <w:bCs/>
        </w:rPr>
        <w:t>.</w:t>
      </w:r>
      <w:r w:rsidR="00B94B5A">
        <w:rPr>
          <w:bCs/>
        </w:rPr>
        <w:t xml:space="preserve"> </w:t>
      </w:r>
      <w:r>
        <w:rPr>
          <w:bCs/>
        </w:rPr>
        <w:t xml:space="preserve"> </w:t>
      </w:r>
    </w:p>
    <w:p w14:paraId="05BFA47B" w14:textId="382512C2" w:rsidR="00DD734E" w:rsidRDefault="000910C5" w:rsidP="00DD734E">
      <w:pPr>
        <w:pStyle w:val="datumnota"/>
        <w:spacing w:after="120"/>
        <w:ind w:left="720"/>
        <w:rPr>
          <w:bCs/>
        </w:rPr>
      </w:pPr>
      <w:r>
        <w:rPr>
          <w:bCs/>
        </w:rPr>
        <w:t>Y</w:t>
      </w:r>
      <w:r w:rsidR="00B94B5A">
        <w:rPr>
          <w:bCs/>
        </w:rPr>
        <w:t>annick</w:t>
      </w:r>
      <w:r>
        <w:rPr>
          <w:bCs/>
        </w:rPr>
        <w:t xml:space="preserve">: </w:t>
      </w:r>
      <w:r w:rsidR="00B94B5A">
        <w:rPr>
          <w:bCs/>
        </w:rPr>
        <w:t>De zogenaamde ‘</w:t>
      </w:r>
      <w:proofErr w:type="spellStart"/>
      <w:r w:rsidR="00B94B5A">
        <w:rPr>
          <w:bCs/>
        </w:rPr>
        <w:t>firestarters</w:t>
      </w:r>
      <w:proofErr w:type="spellEnd"/>
      <w:r w:rsidR="00B94B5A">
        <w:rPr>
          <w:bCs/>
        </w:rPr>
        <w:t>’ of trekkers</w:t>
      </w:r>
      <w:r>
        <w:rPr>
          <w:bCs/>
        </w:rPr>
        <w:t xml:space="preserve"> zijn belangrijk</w:t>
      </w:r>
      <w:r w:rsidR="00B94B5A">
        <w:rPr>
          <w:bCs/>
        </w:rPr>
        <w:t>. Zij</w:t>
      </w:r>
      <w:r>
        <w:rPr>
          <w:bCs/>
        </w:rPr>
        <w:t xml:space="preserve"> </w:t>
      </w:r>
      <w:r w:rsidR="005E6F0B">
        <w:rPr>
          <w:bCs/>
        </w:rPr>
        <w:t>zitten vol</w:t>
      </w:r>
      <w:r>
        <w:rPr>
          <w:bCs/>
        </w:rPr>
        <w:t xml:space="preserve"> </w:t>
      </w:r>
      <w:r w:rsidR="00B94B5A">
        <w:rPr>
          <w:bCs/>
        </w:rPr>
        <w:t>ideeën en</w:t>
      </w:r>
      <w:r>
        <w:rPr>
          <w:bCs/>
        </w:rPr>
        <w:t xml:space="preserve"> trekken anderen mee</w:t>
      </w:r>
      <w:r w:rsidR="00B94B5A">
        <w:rPr>
          <w:bCs/>
        </w:rPr>
        <w:t>.</w:t>
      </w:r>
      <w:r w:rsidR="005E6F0B">
        <w:rPr>
          <w:bCs/>
        </w:rPr>
        <w:t xml:space="preserve"> Creëer voldoende draagvlak, start bij de directie. Werk van in het begin participatief en zit bij het begin van het proces rond de tafel met alle mogelijke actoren (zowel interne als externe partners: leerlingen, leerkrachten, ouders</w:t>
      </w:r>
      <w:r w:rsidR="00A017BC">
        <w:rPr>
          <w:bCs/>
        </w:rPr>
        <w:t>, onderhoudspersoneel</w:t>
      </w:r>
      <w:r w:rsidR="005E6F0B">
        <w:rPr>
          <w:bCs/>
        </w:rPr>
        <w:t xml:space="preserve"> maar ook</w:t>
      </w:r>
      <w:r w:rsidR="003570C8">
        <w:rPr>
          <w:bCs/>
        </w:rPr>
        <w:t xml:space="preserve"> preventieadviseurs, </w:t>
      </w:r>
      <w:proofErr w:type="spellStart"/>
      <w:r w:rsidR="003570C8">
        <w:rPr>
          <w:bCs/>
        </w:rPr>
        <w:t>PBDs</w:t>
      </w:r>
      <w:proofErr w:type="spellEnd"/>
      <w:r w:rsidR="003570C8">
        <w:rPr>
          <w:bCs/>
        </w:rPr>
        <w:t>, gemeenten, verenigingen,</w:t>
      </w:r>
      <w:r w:rsidR="00E11237">
        <w:rPr>
          <w:bCs/>
        </w:rPr>
        <w:t xml:space="preserve"> MOS, De Ambrassade, MOEV</w:t>
      </w:r>
      <w:r w:rsidR="003570C8">
        <w:rPr>
          <w:bCs/>
        </w:rPr>
        <w:t xml:space="preserve"> enz.</w:t>
      </w:r>
      <w:r w:rsidR="005E6F0B">
        <w:rPr>
          <w:bCs/>
        </w:rPr>
        <w:t>)</w:t>
      </w:r>
      <w:r w:rsidR="003570C8">
        <w:rPr>
          <w:bCs/>
        </w:rPr>
        <w:t>.</w:t>
      </w:r>
    </w:p>
    <w:p w14:paraId="18736B2C" w14:textId="45BEE2FF" w:rsidR="000910C5" w:rsidRDefault="000910C5" w:rsidP="00DD734E">
      <w:pPr>
        <w:pStyle w:val="datumnota"/>
        <w:spacing w:after="120"/>
        <w:ind w:left="720"/>
        <w:rPr>
          <w:bCs/>
        </w:rPr>
      </w:pPr>
      <w:r>
        <w:rPr>
          <w:bCs/>
        </w:rPr>
        <w:lastRenderedPageBreak/>
        <w:t>C</w:t>
      </w:r>
      <w:r w:rsidR="003570C8">
        <w:rPr>
          <w:bCs/>
        </w:rPr>
        <w:t>édric</w:t>
      </w:r>
      <w:r>
        <w:rPr>
          <w:bCs/>
        </w:rPr>
        <w:t xml:space="preserve">: </w:t>
      </w:r>
      <w:r w:rsidR="003570C8">
        <w:rPr>
          <w:bCs/>
        </w:rPr>
        <w:t xml:space="preserve">Wij zijn gestart via klein team </w:t>
      </w:r>
      <w:r>
        <w:rPr>
          <w:bCs/>
        </w:rPr>
        <w:t>met</w:t>
      </w:r>
      <w:r w:rsidR="003570C8">
        <w:rPr>
          <w:bCs/>
        </w:rPr>
        <w:t xml:space="preserve"> een</w:t>
      </w:r>
      <w:r>
        <w:rPr>
          <w:bCs/>
        </w:rPr>
        <w:t xml:space="preserve"> ‘kleine sneeuwbal’</w:t>
      </w:r>
      <w:r w:rsidR="003570C8">
        <w:rPr>
          <w:bCs/>
        </w:rPr>
        <w:t xml:space="preserve"> (lees visie)</w:t>
      </w:r>
      <w:r>
        <w:rPr>
          <w:bCs/>
        </w:rPr>
        <w:t xml:space="preserve"> waar af en toe iets aan bl</w:t>
      </w:r>
      <w:r w:rsidR="003570C8">
        <w:rPr>
          <w:bCs/>
        </w:rPr>
        <w:t xml:space="preserve">eef </w:t>
      </w:r>
      <w:r>
        <w:rPr>
          <w:bCs/>
        </w:rPr>
        <w:t>plakken</w:t>
      </w:r>
      <w:r w:rsidR="003570C8">
        <w:rPr>
          <w:bCs/>
        </w:rPr>
        <w:t>. S</w:t>
      </w:r>
      <w:r>
        <w:rPr>
          <w:bCs/>
        </w:rPr>
        <w:t>oms wa</w:t>
      </w:r>
      <w:r w:rsidR="003570C8">
        <w:rPr>
          <w:bCs/>
        </w:rPr>
        <w:t>s dit wat</w:t>
      </w:r>
      <w:r>
        <w:rPr>
          <w:bCs/>
        </w:rPr>
        <w:t xml:space="preserve"> geld, soms </w:t>
      </w:r>
      <w:r w:rsidR="003570C8">
        <w:rPr>
          <w:bCs/>
        </w:rPr>
        <w:t xml:space="preserve">een </w:t>
      </w:r>
      <w:r>
        <w:rPr>
          <w:bCs/>
        </w:rPr>
        <w:t>leuk idee, soms leuke foto’s van iemand die ergens iets gezien heeft,</w:t>
      </w:r>
      <w:r w:rsidR="003570C8">
        <w:rPr>
          <w:bCs/>
        </w:rPr>
        <w:t xml:space="preserve"> …</w:t>
      </w:r>
      <w:r>
        <w:rPr>
          <w:bCs/>
        </w:rPr>
        <w:t xml:space="preserve"> </w:t>
      </w:r>
      <w:r w:rsidR="003570C8">
        <w:rPr>
          <w:bCs/>
        </w:rPr>
        <w:t xml:space="preserve"> Een visie is </w:t>
      </w:r>
      <w:r w:rsidR="003A7B8A">
        <w:rPr>
          <w:bCs/>
        </w:rPr>
        <w:t>een noodzaak om mensen te overtuigen en mee aan boord te krijgen.</w:t>
      </w:r>
      <w:r w:rsidR="003570C8">
        <w:rPr>
          <w:bCs/>
        </w:rPr>
        <w:t xml:space="preserve"> Het is van belang om het p</w:t>
      </w:r>
      <w:r>
        <w:rPr>
          <w:bCs/>
        </w:rPr>
        <w:t>roject in de school zichtbaar</w:t>
      </w:r>
      <w:r w:rsidR="003570C8">
        <w:rPr>
          <w:bCs/>
        </w:rPr>
        <w:t xml:space="preserve"> te</w:t>
      </w:r>
      <w:r>
        <w:rPr>
          <w:bCs/>
        </w:rPr>
        <w:t xml:space="preserve"> maken</w:t>
      </w:r>
      <w:r w:rsidR="003570C8">
        <w:rPr>
          <w:bCs/>
        </w:rPr>
        <w:t xml:space="preserve"> in functie van (ouder)betrokkenheid, co-creatie is belangrijk.</w:t>
      </w:r>
      <w:r w:rsidR="00E11237">
        <w:rPr>
          <w:bCs/>
        </w:rPr>
        <w:t xml:space="preserve"> Maak ook het project zichtbaa</w:t>
      </w:r>
      <w:r w:rsidR="00047CF6">
        <w:rPr>
          <w:bCs/>
        </w:rPr>
        <w:t>r</w:t>
      </w:r>
      <w:r w:rsidR="00E11237">
        <w:rPr>
          <w:bCs/>
        </w:rPr>
        <w:t xml:space="preserve"> buiten de school via </w:t>
      </w:r>
      <w:proofErr w:type="spellStart"/>
      <w:r w:rsidR="00E11237">
        <w:rPr>
          <w:bCs/>
        </w:rPr>
        <w:t>social</w:t>
      </w:r>
      <w:proofErr w:type="spellEnd"/>
      <w:r w:rsidR="00E11237">
        <w:rPr>
          <w:bCs/>
        </w:rPr>
        <w:t xml:space="preserve"> media, de pers.</w:t>
      </w:r>
      <w:r w:rsidR="003570C8">
        <w:rPr>
          <w:bCs/>
        </w:rPr>
        <w:t xml:space="preserve"> K</w:t>
      </w:r>
      <w:r>
        <w:rPr>
          <w:bCs/>
        </w:rPr>
        <w:t>inderen zijn de beste ambassadeurs in het verhaal</w:t>
      </w:r>
      <w:r w:rsidR="003570C8">
        <w:rPr>
          <w:bCs/>
        </w:rPr>
        <w:t>.</w:t>
      </w:r>
      <w:r w:rsidR="003A7B8A">
        <w:rPr>
          <w:bCs/>
        </w:rPr>
        <w:t xml:space="preserve"> Je dient het warm water niet uit te vinden: kijk welke partners en experts er reeds bestaan.</w:t>
      </w:r>
    </w:p>
    <w:p w14:paraId="3B40F085" w14:textId="77777777" w:rsidR="00776A32" w:rsidRDefault="00776A32" w:rsidP="00D11B06">
      <w:pPr>
        <w:pStyle w:val="datumnota"/>
        <w:spacing w:after="120"/>
        <w:ind w:left="720"/>
        <w:rPr>
          <w:bCs/>
        </w:rPr>
      </w:pPr>
    </w:p>
    <w:p w14:paraId="20AE5F58" w14:textId="46506415" w:rsidR="0036498E" w:rsidRDefault="00735220" w:rsidP="00D11B06">
      <w:pPr>
        <w:pStyle w:val="datumnota"/>
        <w:spacing w:after="120"/>
        <w:ind w:left="720"/>
        <w:rPr>
          <w:bCs/>
        </w:rPr>
      </w:pPr>
      <w:r w:rsidRPr="007C1F8C">
        <w:rPr>
          <w:b/>
        </w:rPr>
        <w:t>Stelling 3</w:t>
      </w:r>
      <w:r>
        <w:rPr>
          <w:bCs/>
        </w:rPr>
        <w:t xml:space="preserve">: </w:t>
      </w:r>
      <w:r w:rsidRPr="00DC10C5">
        <w:rPr>
          <w:b/>
        </w:rPr>
        <w:t>Grootse plannen versus kleine successen. Wat kunnen scholen doen met weinig middelen? Hoe kunnen ze nu al beginnen aan ‘speelplaats met toekomst’?</w:t>
      </w:r>
      <w:r w:rsidR="007C1F8C" w:rsidRPr="00DC10C5">
        <w:rPr>
          <w:b/>
        </w:rPr>
        <w:t xml:space="preserve"> - (investeer in MIDDELEN)</w:t>
      </w:r>
    </w:p>
    <w:p w14:paraId="63E69565" w14:textId="3AF9C150" w:rsidR="0036498E" w:rsidRDefault="00735220" w:rsidP="00D11B06">
      <w:pPr>
        <w:pStyle w:val="datumnota"/>
        <w:spacing w:after="120"/>
        <w:ind w:left="720"/>
        <w:rPr>
          <w:bCs/>
        </w:rPr>
      </w:pPr>
      <w:r>
        <w:rPr>
          <w:bCs/>
        </w:rPr>
        <w:t>A</w:t>
      </w:r>
      <w:r w:rsidR="003A7B8A">
        <w:rPr>
          <w:bCs/>
        </w:rPr>
        <w:t>nn</w:t>
      </w:r>
      <w:r>
        <w:rPr>
          <w:bCs/>
        </w:rPr>
        <w:t xml:space="preserve">: </w:t>
      </w:r>
      <w:r w:rsidR="003A7B8A">
        <w:rPr>
          <w:bCs/>
        </w:rPr>
        <w:t>Er zijn nu eenmaal weinig budgetten.</w:t>
      </w:r>
      <w:r>
        <w:rPr>
          <w:bCs/>
        </w:rPr>
        <w:t xml:space="preserve"> </w:t>
      </w:r>
      <w:r w:rsidR="003A7B8A">
        <w:rPr>
          <w:bCs/>
        </w:rPr>
        <w:t>S</w:t>
      </w:r>
      <w:r>
        <w:rPr>
          <w:bCs/>
        </w:rPr>
        <w:t xml:space="preserve">cholen moeten </w:t>
      </w:r>
      <w:r w:rsidR="003A7B8A">
        <w:rPr>
          <w:bCs/>
        </w:rPr>
        <w:t xml:space="preserve">hierdoor </w:t>
      </w:r>
      <w:r>
        <w:rPr>
          <w:bCs/>
        </w:rPr>
        <w:t xml:space="preserve">goed nadenken </w:t>
      </w:r>
      <w:r w:rsidR="00047CF6">
        <w:rPr>
          <w:bCs/>
        </w:rPr>
        <w:t>‘</w:t>
      </w:r>
      <w:r w:rsidR="003A7B8A">
        <w:rPr>
          <w:bCs/>
        </w:rPr>
        <w:t>wat willen we</w:t>
      </w:r>
      <w:r>
        <w:rPr>
          <w:bCs/>
        </w:rPr>
        <w:t>, waar willen we naartoe?</w:t>
      </w:r>
      <w:r w:rsidR="00047CF6">
        <w:rPr>
          <w:bCs/>
        </w:rPr>
        <w:t>’</w:t>
      </w:r>
      <w:r w:rsidR="00F45C02">
        <w:rPr>
          <w:bCs/>
        </w:rPr>
        <w:t>.</w:t>
      </w:r>
      <w:r>
        <w:rPr>
          <w:bCs/>
        </w:rPr>
        <w:t xml:space="preserve"> Pedagogisch</w:t>
      </w:r>
      <w:r w:rsidR="00776A32">
        <w:rPr>
          <w:bCs/>
        </w:rPr>
        <w:t xml:space="preserve">e visie </w:t>
      </w:r>
      <w:r>
        <w:rPr>
          <w:bCs/>
        </w:rPr>
        <w:t>leeft nu</w:t>
      </w:r>
      <w:r w:rsidR="00776A32">
        <w:rPr>
          <w:bCs/>
        </w:rPr>
        <w:t xml:space="preserve"> letterlijk</w:t>
      </w:r>
      <w:r>
        <w:rPr>
          <w:bCs/>
        </w:rPr>
        <w:t xml:space="preserve"> binnen</w:t>
      </w:r>
      <w:r w:rsidR="00F45C02">
        <w:rPr>
          <w:bCs/>
        </w:rPr>
        <w:t xml:space="preserve"> de</w:t>
      </w:r>
      <w:r>
        <w:rPr>
          <w:bCs/>
        </w:rPr>
        <w:t xml:space="preserve"> school maar moet voor volledige infrastructuur naar buiten gedragen worden, dus ook</w:t>
      </w:r>
      <w:r w:rsidR="00776A32">
        <w:rPr>
          <w:bCs/>
        </w:rPr>
        <w:t xml:space="preserve"> visie</w:t>
      </w:r>
      <w:r>
        <w:rPr>
          <w:bCs/>
        </w:rPr>
        <w:t xml:space="preserve"> over de buitenruimte</w:t>
      </w:r>
      <w:r w:rsidR="00776A32">
        <w:rPr>
          <w:bCs/>
        </w:rPr>
        <w:t>.</w:t>
      </w:r>
    </w:p>
    <w:p w14:paraId="46C0B85F" w14:textId="72D35DDE" w:rsidR="00735220" w:rsidRDefault="00735220" w:rsidP="00D11B06">
      <w:pPr>
        <w:pStyle w:val="datumnota"/>
        <w:spacing w:after="120"/>
        <w:ind w:left="720"/>
        <w:rPr>
          <w:bCs/>
        </w:rPr>
      </w:pPr>
      <w:r>
        <w:rPr>
          <w:bCs/>
        </w:rPr>
        <w:t>L</w:t>
      </w:r>
      <w:r w:rsidR="003A7B8A">
        <w:rPr>
          <w:bCs/>
        </w:rPr>
        <w:t>oes</w:t>
      </w:r>
      <w:r>
        <w:rPr>
          <w:bCs/>
        </w:rPr>
        <w:t xml:space="preserve">: </w:t>
      </w:r>
      <w:r w:rsidR="003A7B8A">
        <w:rPr>
          <w:bCs/>
        </w:rPr>
        <w:t>Een b</w:t>
      </w:r>
      <w:r>
        <w:rPr>
          <w:bCs/>
        </w:rPr>
        <w:t>rainstorm kost geen geld</w:t>
      </w:r>
      <w:r w:rsidR="003A7B8A">
        <w:rPr>
          <w:bCs/>
        </w:rPr>
        <w:t xml:space="preserve">, verzamel ideeën. Organiseer </w:t>
      </w:r>
      <w:r>
        <w:rPr>
          <w:bCs/>
        </w:rPr>
        <w:t>inzamelacties om geld te verzamelen via de leerlingen</w:t>
      </w:r>
      <w:r w:rsidR="00776A32">
        <w:rPr>
          <w:bCs/>
        </w:rPr>
        <w:t>. Zo</w:t>
      </w:r>
      <w:r>
        <w:rPr>
          <w:bCs/>
        </w:rPr>
        <w:t xml:space="preserve"> hebben</w:t>
      </w:r>
      <w:r w:rsidR="00776A32">
        <w:rPr>
          <w:bCs/>
        </w:rPr>
        <w:t xml:space="preserve"> ze</w:t>
      </w:r>
      <w:r>
        <w:rPr>
          <w:bCs/>
        </w:rPr>
        <w:t xml:space="preserve"> het gevoel een bijdrage </w:t>
      </w:r>
      <w:r w:rsidR="00776A32">
        <w:rPr>
          <w:bCs/>
        </w:rPr>
        <w:t>te leveren en creëer je betrokkenheid.</w:t>
      </w:r>
    </w:p>
    <w:p w14:paraId="3E3C66D6" w14:textId="676E9731" w:rsidR="00735220" w:rsidRDefault="00735220" w:rsidP="00D11B06">
      <w:pPr>
        <w:pStyle w:val="datumnota"/>
        <w:spacing w:after="120"/>
        <w:ind w:left="720"/>
        <w:rPr>
          <w:bCs/>
        </w:rPr>
      </w:pPr>
      <w:r>
        <w:rPr>
          <w:bCs/>
        </w:rPr>
        <w:t>Y</w:t>
      </w:r>
      <w:r w:rsidR="00776A32">
        <w:rPr>
          <w:bCs/>
        </w:rPr>
        <w:t>annick</w:t>
      </w:r>
      <w:r>
        <w:rPr>
          <w:bCs/>
        </w:rPr>
        <w:t xml:space="preserve">: </w:t>
      </w:r>
      <w:r w:rsidR="003A7B8A">
        <w:rPr>
          <w:bCs/>
        </w:rPr>
        <w:t>S</w:t>
      </w:r>
      <w:r>
        <w:rPr>
          <w:bCs/>
        </w:rPr>
        <w:t>tart met kleine acties</w:t>
      </w:r>
      <w:r w:rsidR="003A7B8A">
        <w:rPr>
          <w:bCs/>
        </w:rPr>
        <w:t xml:space="preserve"> die onmiddellijk resultaat </w:t>
      </w:r>
      <w:r w:rsidR="00CD70DC">
        <w:rPr>
          <w:bCs/>
        </w:rPr>
        <w:t>ge</w:t>
      </w:r>
      <w:r w:rsidR="003A7B8A">
        <w:rPr>
          <w:bCs/>
        </w:rPr>
        <w:t>ven, dit geeft</w:t>
      </w:r>
      <w:r w:rsidR="00CD70DC">
        <w:rPr>
          <w:bCs/>
        </w:rPr>
        <w:t xml:space="preserve"> kracht aan het verhaal</w:t>
      </w:r>
      <w:r w:rsidR="003A7B8A">
        <w:rPr>
          <w:bCs/>
        </w:rPr>
        <w:t xml:space="preserve">. </w:t>
      </w:r>
      <w:proofErr w:type="spellStart"/>
      <w:r w:rsidR="003A7B8A">
        <w:rPr>
          <w:bCs/>
        </w:rPr>
        <w:t>Visibiliteit</w:t>
      </w:r>
      <w:proofErr w:type="spellEnd"/>
      <w:r w:rsidR="003A7B8A">
        <w:rPr>
          <w:bCs/>
        </w:rPr>
        <w:t xml:space="preserve"> en communicatie naar de buitenwereld toe is belangrijk. Streef naar win-winsituaties met buurt- of jeugdwerkorganisaties. </w:t>
      </w:r>
      <w:r>
        <w:rPr>
          <w:bCs/>
        </w:rPr>
        <w:t xml:space="preserve"> </w:t>
      </w:r>
    </w:p>
    <w:p w14:paraId="74F5E9B6" w14:textId="6B42CCD4" w:rsidR="00895AA7" w:rsidRDefault="00895AA7" w:rsidP="00D11B06">
      <w:pPr>
        <w:pStyle w:val="datumnota"/>
        <w:spacing w:after="120"/>
        <w:ind w:left="720"/>
        <w:rPr>
          <w:bCs/>
        </w:rPr>
      </w:pPr>
      <w:r>
        <w:rPr>
          <w:bCs/>
        </w:rPr>
        <w:t>P</w:t>
      </w:r>
      <w:r w:rsidR="00776A32">
        <w:rPr>
          <w:bCs/>
        </w:rPr>
        <w:t>hilippe</w:t>
      </w:r>
      <w:r>
        <w:rPr>
          <w:bCs/>
        </w:rPr>
        <w:t xml:space="preserve">: </w:t>
      </w:r>
      <w:r w:rsidR="00776A32">
        <w:rPr>
          <w:bCs/>
        </w:rPr>
        <w:t xml:space="preserve">Start </w:t>
      </w:r>
      <w:r w:rsidR="00453945">
        <w:rPr>
          <w:bCs/>
        </w:rPr>
        <w:t xml:space="preserve">met kleine zaken zoals </w:t>
      </w:r>
      <w:r w:rsidR="00776A32">
        <w:rPr>
          <w:bCs/>
        </w:rPr>
        <w:t xml:space="preserve">bijvoorbeeld het planten van een boom maar </w:t>
      </w:r>
      <w:r w:rsidR="00DA0CE1">
        <w:rPr>
          <w:bCs/>
        </w:rPr>
        <w:t xml:space="preserve">heb van </w:t>
      </w:r>
      <w:r w:rsidR="00776A32">
        <w:rPr>
          <w:bCs/>
        </w:rPr>
        <w:t>in het begin ook</w:t>
      </w:r>
      <w:r w:rsidR="00DA0CE1">
        <w:rPr>
          <w:bCs/>
        </w:rPr>
        <w:t xml:space="preserve"> oog voor</w:t>
      </w:r>
      <w:r w:rsidR="00776A32">
        <w:rPr>
          <w:bCs/>
        </w:rPr>
        <w:t xml:space="preserve"> een</w:t>
      </w:r>
      <w:r>
        <w:rPr>
          <w:bCs/>
        </w:rPr>
        <w:t xml:space="preserve"> masterplan</w:t>
      </w:r>
      <w:r w:rsidR="00776A32">
        <w:rPr>
          <w:bCs/>
        </w:rPr>
        <w:t>. Het</w:t>
      </w:r>
      <w:r>
        <w:rPr>
          <w:bCs/>
        </w:rPr>
        <w:t xml:space="preserve"> groter plaatje is belangrijk</w:t>
      </w:r>
      <w:r w:rsidR="00776A32">
        <w:rPr>
          <w:bCs/>
        </w:rPr>
        <w:t>.</w:t>
      </w:r>
      <w:r>
        <w:rPr>
          <w:bCs/>
        </w:rPr>
        <w:t xml:space="preserve"> </w:t>
      </w:r>
      <w:r w:rsidR="00776A32">
        <w:rPr>
          <w:bCs/>
        </w:rPr>
        <w:t>B</w:t>
      </w:r>
      <w:r>
        <w:rPr>
          <w:bCs/>
        </w:rPr>
        <w:t>egin</w:t>
      </w:r>
      <w:r w:rsidR="00DA0CE1">
        <w:rPr>
          <w:bCs/>
        </w:rPr>
        <w:t xml:space="preserve"> dan</w:t>
      </w:r>
      <w:r>
        <w:rPr>
          <w:bCs/>
        </w:rPr>
        <w:t xml:space="preserve"> binnen </w:t>
      </w:r>
      <w:r w:rsidR="00DA0CE1">
        <w:rPr>
          <w:bCs/>
        </w:rPr>
        <w:t xml:space="preserve">het </w:t>
      </w:r>
      <w:r>
        <w:rPr>
          <w:bCs/>
        </w:rPr>
        <w:t>masterplan aan kleine zaken</w:t>
      </w:r>
      <w:r w:rsidR="00776A32">
        <w:rPr>
          <w:bCs/>
        </w:rPr>
        <w:t>.</w:t>
      </w:r>
    </w:p>
    <w:p w14:paraId="1C55DF8A" w14:textId="77777777" w:rsidR="00895AA7" w:rsidRDefault="00895AA7" w:rsidP="00D11B06">
      <w:pPr>
        <w:pStyle w:val="datumnota"/>
        <w:spacing w:after="120"/>
        <w:ind w:left="720"/>
        <w:rPr>
          <w:bCs/>
        </w:rPr>
      </w:pPr>
    </w:p>
    <w:p w14:paraId="20E0326A" w14:textId="16592BF2" w:rsidR="00895AA7" w:rsidRPr="00DC10C5" w:rsidRDefault="00895AA7" w:rsidP="007C1F8C">
      <w:pPr>
        <w:pStyle w:val="datumnota"/>
        <w:spacing w:after="120"/>
        <w:ind w:left="720"/>
        <w:rPr>
          <w:b/>
        </w:rPr>
      </w:pPr>
      <w:r w:rsidRPr="007C1F8C">
        <w:rPr>
          <w:b/>
        </w:rPr>
        <w:t>Stelling 4</w:t>
      </w:r>
      <w:r>
        <w:rPr>
          <w:bCs/>
        </w:rPr>
        <w:t>:</w:t>
      </w:r>
      <w:r w:rsidR="007C1F8C" w:rsidRPr="007C1F8C">
        <w:t xml:space="preserve"> </w:t>
      </w:r>
      <w:r w:rsidR="007C1F8C" w:rsidRPr="00DC10C5">
        <w:rPr>
          <w:b/>
        </w:rPr>
        <w:t>Johan Cruijff</w:t>
      </w:r>
      <w:r w:rsidRPr="00DC10C5">
        <w:rPr>
          <w:b/>
        </w:rPr>
        <w:t xml:space="preserve">: </w:t>
      </w:r>
      <w:r w:rsidR="007C1F8C" w:rsidRPr="00DC10C5">
        <w:rPr>
          <w:b/>
        </w:rPr>
        <w:t>‘‘B</w:t>
      </w:r>
      <w:r w:rsidRPr="00DC10C5">
        <w:rPr>
          <w:b/>
        </w:rPr>
        <w:t xml:space="preserve">uitenspelen zou een vak </w:t>
      </w:r>
      <w:r w:rsidR="007C1F8C" w:rsidRPr="00DC10C5">
        <w:rPr>
          <w:b/>
        </w:rPr>
        <w:t xml:space="preserve">op school </w:t>
      </w:r>
      <w:r w:rsidRPr="00DC10C5">
        <w:rPr>
          <w:b/>
        </w:rPr>
        <w:t>moeten zijn</w:t>
      </w:r>
      <w:r w:rsidR="007C1F8C" w:rsidRPr="00DC10C5">
        <w:rPr>
          <w:b/>
        </w:rPr>
        <w:t xml:space="preserve">.’’ </w:t>
      </w:r>
      <w:r w:rsidRPr="00DC10C5">
        <w:rPr>
          <w:b/>
        </w:rPr>
        <w:t>Hoe maak je speelplaatsvisie, hoe begin je eraan? Aan welke voorwaarden moet een visie voldoen?</w:t>
      </w:r>
      <w:r w:rsidR="007C1F8C" w:rsidRPr="00DC10C5">
        <w:rPr>
          <w:b/>
        </w:rPr>
        <w:t xml:space="preserve"> – (investeer in VISIE)</w:t>
      </w:r>
    </w:p>
    <w:p w14:paraId="107F02D8" w14:textId="69689E91" w:rsidR="00895AA7" w:rsidRDefault="00895AA7" w:rsidP="00D11B06">
      <w:pPr>
        <w:pStyle w:val="datumnota"/>
        <w:spacing w:after="120"/>
        <w:ind w:left="720"/>
        <w:rPr>
          <w:bCs/>
        </w:rPr>
      </w:pPr>
      <w:proofErr w:type="spellStart"/>
      <w:r>
        <w:rPr>
          <w:bCs/>
        </w:rPr>
        <w:t>P</w:t>
      </w:r>
      <w:r w:rsidR="00776A32">
        <w:rPr>
          <w:bCs/>
        </w:rPr>
        <w:t>hillipe</w:t>
      </w:r>
      <w:proofErr w:type="spellEnd"/>
      <w:r w:rsidR="00776A32">
        <w:rPr>
          <w:bCs/>
        </w:rPr>
        <w:t>: De c</w:t>
      </w:r>
      <w:r>
        <w:rPr>
          <w:bCs/>
        </w:rPr>
        <w:t xml:space="preserve">ombinatie </w:t>
      </w:r>
      <w:r w:rsidR="00776A32">
        <w:rPr>
          <w:bCs/>
        </w:rPr>
        <w:t xml:space="preserve">van enerzijds mensen die hun schouder eronder willen zetten en anderzijds het hebben van een visie is belangrijk. Bijvoorbeeld: ‘We willen een boom planten.’ De vraag ‘Waarom wil je dit doen?’ is belangrijk. </w:t>
      </w:r>
      <w:r>
        <w:rPr>
          <w:bCs/>
        </w:rPr>
        <w:t>W</w:t>
      </w:r>
      <w:r w:rsidR="00776A32">
        <w:rPr>
          <w:bCs/>
        </w:rPr>
        <w:t>anneer scholen weten</w:t>
      </w:r>
      <w:r>
        <w:rPr>
          <w:bCs/>
        </w:rPr>
        <w:t xml:space="preserve"> </w:t>
      </w:r>
      <w:r w:rsidR="00776A32">
        <w:rPr>
          <w:bCs/>
        </w:rPr>
        <w:t>‘D</w:t>
      </w:r>
      <w:r>
        <w:rPr>
          <w:bCs/>
        </w:rPr>
        <w:t>at is onze visie erachter</w:t>
      </w:r>
      <w:r w:rsidR="00776A32">
        <w:rPr>
          <w:bCs/>
        </w:rPr>
        <w:t>.’</w:t>
      </w:r>
      <w:r>
        <w:rPr>
          <w:bCs/>
        </w:rPr>
        <w:t xml:space="preserve">, </w:t>
      </w:r>
      <w:r w:rsidR="00776A32">
        <w:rPr>
          <w:bCs/>
        </w:rPr>
        <w:t>zal het proces vlotter verlopen. Ze</w:t>
      </w:r>
      <w:r>
        <w:rPr>
          <w:bCs/>
        </w:rPr>
        <w:t>ker als je de</w:t>
      </w:r>
      <w:r w:rsidR="00776A32">
        <w:rPr>
          <w:bCs/>
        </w:rPr>
        <w:t xml:space="preserve"> visie op de buitenruimte</w:t>
      </w:r>
      <w:r>
        <w:rPr>
          <w:bCs/>
        </w:rPr>
        <w:t xml:space="preserve"> kan afstemmen met de algemene visie van de school</w:t>
      </w:r>
      <w:r w:rsidR="00776A32">
        <w:rPr>
          <w:bCs/>
        </w:rPr>
        <w:t>, dit</w:t>
      </w:r>
      <w:r>
        <w:rPr>
          <w:bCs/>
        </w:rPr>
        <w:t xml:space="preserve"> versterkt elkaar</w:t>
      </w:r>
      <w:r w:rsidR="00776A32">
        <w:rPr>
          <w:bCs/>
        </w:rPr>
        <w:t>.</w:t>
      </w:r>
    </w:p>
    <w:p w14:paraId="512BA898" w14:textId="0DD5E77E" w:rsidR="00895AA7" w:rsidRDefault="00895AA7" w:rsidP="00D11B06">
      <w:pPr>
        <w:pStyle w:val="datumnota"/>
        <w:spacing w:after="120"/>
        <w:ind w:left="720"/>
        <w:rPr>
          <w:bCs/>
        </w:rPr>
      </w:pPr>
      <w:r>
        <w:rPr>
          <w:bCs/>
        </w:rPr>
        <w:t>A</w:t>
      </w:r>
      <w:r w:rsidR="00776A32">
        <w:rPr>
          <w:bCs/>
        </w:rPr>
        <w:t>nn</w:t>
      </w:r>
      <w:r>
        <w:rPr>
          <w:bCs/>
        </w:rPr>
        <w:t xml:space="preserve">: </w:t>
      </w:r>
      <w:r w:rsidR="00776A32">
        <w:rPr>
          <w:bCs/>
        </w:rPr>
        <w:t>Het betrekken van de pedagogische visie van de school is van belang. L</w:t>
      </w:r>
      <w:r>
        <w:rPr>
          <w:bCs/>
        </w:rPr>
        <w:t xml:space="preserve">eerkrachten moeten zien dat speelplaats meer is dan </w:t>
      </w:r>
      <w:r w:rsidR="00B13176">
        <w:rPr>
          <w:bCs/>
        </w:rPr>
        <w:t xml:space="preserve">de </w:t>
      </w:r>
      <w:r>
        <w:rPr>
          <w:bCs/>
        </w:rPr>
        <w:t>ruimte tijdens de speeltijd</w:t>
      </w:r>
      <w:r w:rsidR="00E11237">
        <w:rPr>
          <w:bCs/>
        </w:rPr>
        <w:t>, zorg dat ze de meerwaarde zien.</w:t>
      </w:r>
    </w:p>
    <w:p w14:paraId="483AE9D4" w14:textId="22B8A0BF" w:rsidR="00CD70DC" w:rsidRDefault="00CD70DC" w:rsidP="00D11B06">
      <w:pPr>
        <w:pStyle w:val="datumnota"/>
        <w:spacing w:after="120"/>
        <w:ind w:left="720"/>
        <w:rPr>
          <w:bCs/>
        </w:rPr>
      </w:pPr>
      <w:r>
        <w:rPr>
          <w:bCs/>
        </w:rPr>
        <w:t>C</w:t>
      </w:r>
      <w:r w:rsidR="00B13176">
        <w:rPr>
          <w:bCs/>
        </w:rPr>
        <w:t>édric</w:t>
      </w:r>
      <w:r>
        <w:rPr>
          <w:bCs/>
        </w:rPr>
        <w:t xml:space="preserve">: </w:t>
      </w:r>
      <w:r w:rsidR="00B13176">
        <w:rPr>
          <w:bCs/>
        </w:rPr>
        <w:t>Bouw een visie</w:t>
      </w:r>
      <w:r>
        <w:rPr>
          <w:bCs/>
        </w:rPr>
        <w:t xml:space="preserve"> met </w:t>
      </w:r>
      <w:r w:rsidR="00B13176">
        <w:rPr>
          <w:bCs/>
        </w:rPr>
        <w:t>je</w:t>
      </w:r>
      <w:r>
        <w:rPr>
          <w:bCs/>
        </w:rPr>
        <w:t xml:space="preserve"> team</w:t>
      </w:r>
      <w:r w:rsidR="00B13176">
        <w:rPr>
          <w:bCs/>
        </w:rPr>
        <w:t xml:space="preserve"> en hou</w:t>
      </w:r>
      <w:r w:rsidR="00A73B05">
        <w:rPr>
          <w:bCs/>
        </w:rPr>
        <w:t xml:space="preserve"> </w:t>
      </w:r>
      <w:r w:rsidR="00B13176">
        <w:rPr>
          <w:bCs/>
        </w:rPr>
        <w:t>vol bij weerstand. Er zijn g</w:t>
      </w:r>
      <w:r>
        <w:rPr>
          <w:bCs/>
        </w:rPr>
        <w:t xml:space="preserve">een studies die zeggen </w:t>
      </w:r>
      <w:r w:rsidR="00B13176">
        <w:rPr>
          <w:bCs/>
        </w:rPr>
        <w:t xml:space="preserve">dat er </w:t>
      </w:r>
      <w:r>
        <w:rPr>
          <w:bCs/>
        </w:rPr>
        <w:t>meer beton en luifels nodig</w:t>
      </w:r>
      <w:r w:rsidR="00B13176">
        <w:rPr>
          <w:bCs/>
        </w:rPr>
        <w:t xml:space="preserve"> zijn.</w:t>
      </w:r>
      <w:r>
        <w:rPr>
          <w:bCs/>
        </w:rPr>
        <w:t xml:space="preserve"> </w:t>
      </w:r>
      <w:r w:rsidR="00B13176">
        <w:rPr>
          <w:bCs/>
        </w:rPr>
        <w:t>W</w:t>
      </w:r>
      <w:r>
        <w:rPr>
          <w:bCs/>
        </w:rPr>
        <w:t>el studies die zeggen</w:t>
      </w:r>
      <w:r w:rsidR="00B13176">
        <w:rPr>
          <w:bCs/>
        </w:rPr>
        <w:t xml:space="preserve"> dat er</w:t>
      </w:r>
      <w:r>
        <w:rPr>
          <w:bCs/>
        </w:rPr>
        <w:t xml:space="preserve"> meer groen nodig</w:t>
      </w:r>
      <w:r w:rsidR="00B13176">
        <w:rPr>
          <w:bCs/>
        </w:rPr>
        <w:t xml:space="preserve"> is want dit </w:t>
      </w:r>
      <w:r>
        <w:rPr>
          <w:bCs/>
        </w:rPr>
        <w:t>verbetert het welbevinden,</w:t>
      </w:r>
      <w:r w:rsidR="00EC769F">
        <w:rPr>
          <w:bCs/>
        </w:rPr>
        <w:t xml:space="preserve"> dat</w:t>
      </w:r>
      <w:r w:rsidR="00B13176">
        <w:rPr>
          <w:bCs/>
        </w:rPr>
        <w:t xml:space="preserve"> er een </w:t>
      </w:r>
      <w:r>
        <w:rPr>
          <w:bCs/>
        </w:rPr>
        <w:t>gevarieerde speelzone</w:t>
      </w:r>
      <w:r w:rsidR="00B13176">
        <w:rPr>
          <w:bCs/>
        </w:rPr>
        <w:t xml:space="preserve"> nodig is want dit ve</w:t>
      </w:r>
      <w:r>
        <w:rPr>
          <w:bCs/>
        </w:rPr>
        <w:t xml:space="preserve">rmindert </w:t>
      </w:r>
      <w:r w:rsidR="00B13176">
        <w:rPr>
          <w:bCs/>
        </w:rPr>
        <w:t xml:space="preserve">het </w:t>
      </w:r>
      <w:r>
        <w:rPr>
          <w:bCs/>
        </w:rPr>
        <w:t xml:space="preserve">pestgedrag, </w:t>
      </w:r>
      <w:r w:rsidR="00B13176">
        <w:rPr>
          <w:bCs/>
        </w:rPr>
        <w:t xml:space="preserve">dat </w:t>
      </w:r>
      <w:r>
        <w:rPr>
          <w:bCs/>
        </w:rPr>
        <w:t xml:space="preserve">kinderen </w:t>
      </w:r>
      <w:r w:rsidR="00B13176">
        <w:rPr>
          <w:bCs/>
        </w:rPr>
        <w:t>zich na een pauze buiten</w:t>
      </w:r>
      <w:r>
        <w:rPr>
          <w:bCs/>
        </w:rPr>
        <w:t xml:space="preserve"> beter</w:t>
      </w:r>
      <w:r w:rsidR="00B13176">
        <w:rPr>
          <w:bCs/>
        </w:rPr>
        <w:t xml:space="preserve"> kunnen</w:t>
      </w:r>
      <w:r>
        <w:rPr>
          <w:bCs/>
        </w:rPr>
        <w:t xml:space="preserve"> concentreren binnen</w:t>
      </w:r>
      <w:r w:rsidR="00E11237">
        <w:rPr>
          <w:bCs/>
        </w:rPr>
        <w:t xml:space="preserve">, enz. </w:t>
      </w:r>
    </w:p>
    <w:p w14:paraId="216A90F6" w14:textId="77777777" w:rsidR="003570C8" w:rsidRDefault="003570C8" w:rsidP="00240758">
      <w:pPr>
        <w:pStyle w:val="datumnota"/>
        <w:spacing w:after="120"/>
        <w:rPr>
          <w:bCs/>
        </w:rPr>
      </w:pPr>
    </w:p>
    <w:p w14:paraId="4D55F9AC" w14:textId="2ED86B5E" w:rsidR="00D3675E" w:rsidRDefault="00D3675E" w:rsidP="00E11237">
      <w:pPr>
        <w:pStyle w:val="datumnota"/>
        <w:spacing w:after="120"/>
        <w:ind w:firstLine="709"/>
        <w:rPr>
          <w:bCs/>
        </w:rPr>
      </w:pPr>
      <w:r>
        <w:rPr>
          <w:bCs/>
        </w:rPr>
        <w:t>Besluitvor</w:t>
      </w:r>
      <w:r w:rsidR="003570C8">
        <w:rPr>
          <w:bCs/>
        </w:rPr>
        <w:t xml:space="preserve">ming door mevr. </w:t>
      </w:r>
      <w:r>
        <w:rPr>
          <w:bCs/>
        </w:rPr>
        <w:t>Rita van Durme (Departement</w:t>
      </w:r>
      <w:r w:rsidR="003570C8">
        <w:rPr>
          <w:bCs/>
        </w:rPr>
        <w:t xml:space="preserve"> Onderwijs</w:t>
      </w:r>
      <w:r>
        <w:rPr>
          <w:bCs/>
        </w:rPr>
        <w:t>)</w:t>
      </w:r>
    </w:p>
    <w:p w14:paraId="61970254" w14:textId="64EDC92B" w:rsidR="00D3675E" w:rsidRDefault="00D3675E" w:rsidP="00D3675E">
      <w:pPr>
        <w:pStyle w:val="datumnota"/>
        <w:numPr>
          <w:ilvl w:val="0"/>
          <w:numId w:val="33"/>
        </w:numPr>
        <w:spacing w:after="120"/>
        <w:rPr>
          <w:bCs/>
        </w:rPr>
      </w:pPr>
      <w:r>
        <w:rPr>
          <w:bCs/>
        </w:rPr>
        <w:t>Start met de kleine dingen, zie het niet altijd te groot maar plaats het toch in een masterplan</w:t>
      </w:r>
      <w:r w:rsidR="003570C8">
        <w:rPr>
          <w:bCs/>
        </w:rPr>
        <w:t>. Heb</w:t>
      </w:r>
      <w:r>
        <w:rPr>
          <w:bCs/>
        </w:rPr>
        <w:t xml:space="preserve"> een visie op lange termijn</w:t>
      </w:r>
      <w:r w:rsidR="003570C8">
        <w:rPr>
          <w:bCs/>
        </w:rPr>
        <w:t>.</w:t>
      </w:r>
    </w:p>
    <w:p w14:paraId="2E1D289F" w14:textId="6EBD7D27" w:rsidR="00D3675E" w:rsidRDefault="00D3675E" w:rsidP="00D3675E">
      <w:pPr>
        <w:pStyle w:val="datumnota"/>
        <w:numPr>
          <w:ilvl w:val="0"/>
          <w:numId w:val="33"/>
        </w:numPr>
        <w:spacing w:after="120"/>
        <w:rPr>
          <w:bCs/>
        </w:rPr>
      </w:pPr>
      <w:r>
        <w:rPr>
          <w:bCs/>
        </w:rPr>
        <w:t>Maak gebruik van alle mogelijke experten, ambassadeurs, partners</w:t>
      </w:r>
      <w:r w:rsidR="003570C8">
        <w:rPr>
          <w:bCs/>
        </w:rPr>
        <w:t>.</w:t>
      </w:r>
      <w:r>
        <w:rPr>
          <w:bCs/>
        </w:rPr>
        <w:t xml:space="preserve"> </w:t>
      </w:r>
      <w:r w:rsidR="003570C8">
        <w:rPr>
          <w:bCs/>
        </w:rPr>
        <w:t>D</w:t>
      </w:r>
      <w:r>
        <w:rPr>
          <w:bCs/>
        </w:rPr>
        <w:t>enk ook aan de rol van de kinderen</w:t>
      </w:r>
      <w:r w:rsidR="003570C8">
        <w:rPr>
          <w:bCs/>
        </w:rPr>
        <w:t>/jongeren.</w:t>
      </w:r>
    </w:p>
    <w:p w14:paraId="45938B85" w14:textId="114B68F7" w:rsidR="00D3675E" w:rsidRDefault="00D3675E" w:rsidP="00D3675E">
      <w:pPr>
        <w:pStyle w:val="datumnota"/>
        <w:numPr>
          <w:ilvl w:val="0"/>
          <w:numId w:val="33"/>
        </w:numPr>
        <w:spacing w:after="120"/>
        <w:rPr>
          <w:bCs/>
        </w:rPr>
      </w:pPr>
      <w:r>
        <w:rPr>
          <w:bCs/>
        </w:rPr>
        <w:t>Haalbaar? Ja, mits dat je met alle zaken die vandaag en in het panelgesprek zijn aangehaald aan de slag gaat</w:t>
      </w:r>
      <w:r w:rsidR="003570C8">
        <w:rPr>
          <w:bCs/>
        </w:rPr>
        <w:t>.</w:t>
      </w:r>
    </w:p>
    <w:p w14:paraId="05A3F683" w14:textId="77777777" w:rsidR="00FB2E4C" w:rsidRPr="00FB2E4C" w:rsidRDefault="00FB2E4C" w:rsidP="00FB2E4C">
      <w:pPr>
        <w:spacing w:before="0" w:line="240" w:lineRule="auto"/>
        <w:rPr>
          <w:rFonts w:ascii="Times New Roman" w:eastAsia="Times New Roman" w:hAnsi="Times New Roman"/>
          <w:sz w:val="24"/>
          <w:szCs w:val="24"/>
          <w:lang w:val="nl-NL" w:eastAsia="nl-NL"/>
        </w:rPr>
      </w:pPr>
    </w:p>
    <w:p w14:paraId="76EF4F3A" w14:textId="593F3192" w:rsidR="00E11237" w:rsidRDefault="00E11237" w:rsidP="00E11237">
      <w:pPr>
        <w:pStyle w:val="datumnota"/>
        <w:spacing w:after="120"/>
        <w:rPr>
          <w:bCs/>
        </w:rPr>
      </w:pPr>
    </w:p>
    <w:p w14:paraId="685D9A75" w14:textId="77777777" w:rsidR="00C174AC" w:rsidRDefault="00C174AC" w:rsidP="00E11237">
      <w:pPr>
        <w:pStyle w:val="datumnota"/>
        <w:spacing w:after="120"/>
      </w:pPr>
    </w:p>
    <w:p w14:paraId="22AFAF15" w14:textId="77777777" w:rsidR="004F59C7" w:rsidRPr="004F59C7" w:rsidRDefault="004F59C7" w:rsidP="004F59C7">
      <w:pPr>
        <w:pStyle w:val="datumnota"/>
        <w:numPr>
          <w:ilvl w:val="0"/>
          <w:numId w:val="30"/>
        </w:numPr>
        <w:spacing w:after="120"/>
      </w:pPr>
      <w:r>
        <w:rPr>
          <w:b/>
        </w:rPr>
        <w:t xml:space="preserve">Quotes: </w:t>
      </w:r>
    </w:p>
    <w:p w14:paraId="34141F02" w14:textId="07FB67E6" w:rsidR="003570C8" w:rsidRDefault="003570C8" w:rsidP="003570C8">
      <w:pPr>
        <w:pStyle w:val="datumnota"/>
        <w:spacing w:after="120"/>
        <w:ind w:left="720"/>
        <w:rPr>
          <w:bCs/>
        </w:rPr>
      </w:pPr>
      <w:r>
        <w:rPr>
          <w:bCs/>
        </w:rPr>
        <w:t>Loes: “De speelplaats is een plek waar leerlingen zouden moeten kunnen ontspannen en vrienden maken, dit zou pas echt kunnen als leerlingenparticipatie bij het maken van de speelplaats serieus wordt genomen, de speelplaats is tenslotte een plek voor leerlingen en niet voor leerkrachten en het bestuur.”</w:t>
      </w:r>
    </w:p>
    <w:p w14:paraId="27EC6B0E" w14:textId="2DFED02D" w:rsidR="003570C8" w:rsidRDefault="003570C8" w:rsidP="003570C8">
      <w:pPr>
        <w:pStyle w:val="datumnota"/>
        <w:spacing w:after="120"/>
        <w:ind w:left="720"/>
        <w:rPr>
          <w:bCs/>
        </w:rPr>
      </w:pPr>
      <w:r>
        <w:rPr>
          <w:bCs/>
        </w:rPr>
        <w:t>Cédric:</w:t>
      </w:r>
      <w:r w:rsidR="00B13176">
        <w:rPr>
          <w:bCs/>
        </w:rPr>
        <w:t xml:space="preserve"> </w:t>
      </w:r>
      <w:r w:rsidR="005169DA">
        <w:rPr>
          <w:bCs/>
        </w:rPr>
        <w:t>“</w:t>
      </w:r>
      <w:r w:rsidR="00B13176">
        <w:rPr>
          <w:bCs/>
        </w:rPr>
        <w:t>Wanneer je de speelplaats wil aanpakken en veranderen heb je</w:t>
      </w:r>
      <w:r>
        <w:rPr>
          <w:bCs/>
        </w:rPr>
        <w:t xml:space="preserve"> </w:t>
      </w:r>
      <w:r w:rsidRPr="003570C8">
        <w:rPr>
          <w:bCs/>
        </w:rPr>
        <w:t xml:space="preserve">in </w:t>
      </w:r>
      <w:r w:rsidR="00B13176">
        <w:rPr>
          <w:bCs/>
        </w:rPr>
        <w:t>V</w:t>
      </w:r>
      <w:r w:rsidRPr="003570C8">
        <w:rPr>
          <w:bCs/>
        </w:rPr>
        <w:t xml:space="preserve">laanderen iedereen nodig: van </w:t>
      </w:r>
      <w:r w:rsidR="00B13176">
        <w:rPr>
          <w:bCs/>
        </w:rPr>
        <w:t>MOS</w:t>
      </w:r>
      <w:r w:rsidRPr="003570C8">
        <w:rPr>
          <w:bCs/>
        </w:rPr>
        <w:t xml:space="preserve"> tot</w:t>
      </w:r>
      <w:r w:rsidR="00B13176">
        <w:rPr>
          <w:bCs/>
        </w:rPr>
        <w:t xml:space="preserve"> het</w:t>
      </w:r>
      <w:r w:rsidRPr="003570C8">
        <w:rPr>
          <w:bCs/>
        </w:rPr>
        <w:t xml:space="preserve"> schoolbestuur tot </w:t>
      </w:r>
      <w:r w:rsidR="00B13176">
        <w:rPr>
          <w:bCs/>
        </w:rPr>
        <w:t>gemeenten en steden</w:t>
      </w:r>
      <w:r w:rsidRPr="003570C8">
        <w:rPr>
          <w:bCs/>
        </w:rPr>
        <w:t xml:space="preserve"> tot</w:t>
      </w:r>
      <w:r w:rsidR="00B13176">
        <w:rPr>
          <w:bCs/>
        </w:rPr>
        <w:t xml:space="preserve"> de</w:t>
      </w:r>
      <w:r w:rsidRPr="003570C8">
        <w:rPr>
          <w:bCs/>
        </w:rPr>
        <w:t xml:space="preserve"> leerling in de 3</w:t>
      </w:r>
      <w:r w:rsidRPr="003570C8">
        <w:rPr>
          <w:bCs/>
          <w:vertAlign w:val="superscript"/>
        </w:rPr>
        <w:t>e</w:t>
      </w:r>
      <w:r w:rsidRPr="003570C8">
        <w:rPr>
          <w:bCs/>
        </w:rPr>
        <w:t xml:space="preserve"> kleuterklas</w:t>
      </w:r>
      <w:r w:rsidR="00B13176">
        <w:rPr>
          <w:bCs/>
        </w:rPr>
        <w:t>. Betrek iedereen.</w:t>
      </w:r>
      <w:r w:rsidR="00E11237">
        <w:rPr>
          <w:bCs/>
        </w:rPr>
        <w:t xml:space="preserve"> Maak er je eigen verhaal van en aanvaard dat het x aantal jaar duurt.”</w:t>
      </w:r>
    </w:p>
    <w:p w14:paraId="1F478955" w14:textId="3CB642CD" w:rsidR="003570C8" w:rsidRDefault="003570C8" w:rsidP="003570C8">
      <w:pPr>
        <w:pStyle w:val="datumnota"/>
        <w:spacing w:after="120"/>
        <w:ind w:firstLine="709"/>
        <w:rPr>
          <w:bCs/>
        </w:rPr>
      </w:pPr>
      <w:r>
        <w:rPr>
          <w:bCs/>
        </w:rPr>
        <w:t>A</w:t>
      </w:r>
      <w:r w:rsidR="00B13176">
        <w:rPr>
          <w:bCs/>
        </w:rPr>
        <w:t>nn</w:t>
      </w:r>
      <w:r>
        <w:rPr>
          <w:bCs/>
        </w:rPr>
        <w:t xml:space="preserve">: </w:t>
      </w:r>
      <w:r w:rsidR="00B13176">
        <w:rPr>
          <w:bCs/>
        </w:rPr>
        <w:t>“ N</w:t>
      </w:r>
      <w:r>
        <w:rPr>
          <w:bCs/>
        </w:rPr>
        <w:t>eem voldoende tijd om een visie te ontwikkelen</w:t>
      </w:r>
      <w:r w:rsidR="00B13176">
        <w:rPr>
          <w:bCs/>
        </w:rPr>
        <w:t>.”</w:t>
      </w:r>
    </w:p>
    <w:p w14:paraId="372D7948" w14:textId="199720AA" w:rsidR="00B13176" w:rsidRDefault="00B13176" w:rsidP="003570C8">
      <w:pPr>
        <w:pStyle w:val="datumnota"/>
        <w:spacing w:after="120"/>
        <w:ind w:firstLine="709"/>
        <w:rPr>
          <w:bCs/>
        </w:rPr>
      </w:pPr>
      <w:r>
        <w:rPr>
          <w:bCs/>
        </w:rPr>
        <w:t xml:space="preserve">Yannick: “Over de muren heen kijken is belangrijk, </w:t>
      </w:r>
      <w:r w:rsidR="00E11237">
        <w:rPr>
          <w:bCs/>
        </w:rPr>
        <w:t>neem een kijkje bij andere scholen</w:t>
      </w:r>
      <w:r w:rsidR="00F176BF">
        <w:rPr>
          <w:bCs/>
        </w:rPr>
        <w:t xml:space="preserve"> en </w:t>
      </w:r>
      <w:r w:rsidR="00E11237">
        <w:rPr>
          <w:bCs/>
        </w:rPr>
        <w:t xml:space="preserve">deel ervaringen. </w:t>
      </w:r>
      <w:r w:rsidR="00E11237">
        <w:rPr>
          <w:bCs/>
        </w:rPr>
        <w:tab/>
        <w:t>Kruisbestuiving is leerrijk.”</w:t>
      </w:r>
    </w:p>
    <w:p w14:paraId="0B958525" w14:textId="30487116" w:rsidR="00B13176" w:rsidRDefault="00B13176" w:rsidP="003570C8">
      <w:pPr>
        <w:pStyle w:val="datumnota"/>
        <w:spacing w:after="120"/>
        <w:ind w:firstLine="709"/>
        <w:rPr>
          <w:bCs/>
        </w:rPr>
      </w:pPr>
      <w:r>
        <w:rPr>
          <w:bCs/>
        </w:rPr>
        <w:t>Philippe: “Laat de kinderen en de jongeren aan het woord.”</w:t>
      </w:r>
    </w:p>
    <w:p w14:paraId="41C8F396" w14:textId="77777777" w:rsidR="004F59C7" w:rsidRDefault="004F59C7" w:rsidP="004F59C7">
      <w:pPr>
        <w:pStyle w:val="datumnota"/>
        <w:spacing w:after="120"/>
        <w:ind w:left="720"/>
      </w:pPr>
    </w:p>
    <w:p w14:paraId="3717AEB6" w14:textId="0D222D35" w:rsidR="004F59C7" w:rsidRDefault="6F13AE80" w:rsidP="004F59C7">
      <w:pPr>
        <w:pStyle w:val="datumnota"/>
        <w:numPr>
          <w:ilvl w:val="0"/>
          <w:numId w:val="30"/>
        </w:numPr>
        <w:spacing w:after="120"/>
      </w:pPr>
      <w:r w:rsidRPr="6F13AE80">
        <w:rPr>
          <w:b/>
          <w:bCs/>
        </w:rPr>
        <w:t>Links</w:t>
      </w:r>
      <w:r w:rsidR="003570C8">
        <w:rPr>
          <w:b/>
          <w:bCs/>
        </w:rPr>
        <w:t>:</w:t>
      </w:r>
    </w:p>
    <w:p w14:paraId="72A3D3EC" w14:textId="5EF30887" w:rsidR="004F59C7" w:rsidRDefault="00DC10C5" w:rsidP="004F59C7">
      <w:pPr>
        <w:pStyle w:val="datumnota"/>
        <w:spacing w:after="120"/>
        <w:ind w:left="720"/>
      </w:pPr>
      <w:hyperlink r:id="rId21" w:history="1">
        <w:r w:rsidR="006162EE" w:rsidRPr="00D71F2E">
          <w:rPr>
            <w:rStyle w:val="Hyperlink"/>
          </w:rPr>
          <w:t>https://www.klascement.net/thema/speelplaats</w:t>
        </w:r>
      </w:hyperlink>
    </w:p>
    <w:p w14:paraId="197B3203" w14:textId="77777777" w:rsidR="006162EE" w:rsidRDefault="006162EE" w:rsidP="004F59C7">
      <w:pPr>
        <w:pStyle w:val="datumnota"/>
        <w:spacing w:after="120"/>
        <w:ind w:left="720"/>
      </w:pPr>
    </w:p>
    <w:p w14:paraId="40BC68F6" w14:textId="77777777" w:rsidR="002D39AC" w:rsidRPr="004F59C7" w:rsidRDefault="002D39AC" w:rsidP="002D39AC">
      <w:pPr>
        <w:pStyle w:val="datumnota"/>
        <w:spacing w:after="120"/>
        <w:ind w:left="720"/>
      </w:pPr>
    </w:p>
    <w:p w14:paraId="0D0B940D" w14:textId="77777777" w:rsidR="004F59C7" w:rsidRDefault="004F59C7" w:rsidP="004F59C7">
      <w:pPr>
        <w:pStyle w:val="Lijstalinea"/>
      </w:pPr>
    </w:p>
    <w:p w14:paraId="1ED4A6F0" w14:textId="02151601" w:rsidR="004F59C7" w:rsidRDefault="004F59C7" w:rsidP="006162EE">
      <w:pPr>
        <w:pStyle w:val="datumnota"/>
        <w:spacing w:after="120"/>
        <w:ind w:left="720"/>
      </w:pPr>
      <w:r>
        <w:tab/>
      </w:r>
    </w:p>
    <w:p w14:paraId="0E27B00A" w14:textId="77777777" w:rsidR="004F59C7" w:rsidRDefault="004F59C7" w:rsidP="0075483C">
      <w:pPr>
        <w:pStyle w:val="datumnota"/>
      </w:pPr>
    </w:p>
    <w:sectPr w:rsidR="004F59C7" w:rsidSect="0054649E">
      <w:headerReference w:type="default" r:id="rId22"/>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B3E1" w14:textId="77777777" w:rsidR="00DD3C34" w:rsidRDefault="00DD3C34" w:rsidP="00E95A33">
      <w:pPr>
        <w:spacing w:before="0" w:line="240" w:lineRule="auto"/>
      </w:pPr>
      <w:r>
        <w:separator/>
      </w:r>
    </w:p>
  </w:endnote>
  <w:endnote w:type="continuationSeparator" w:id="0">
    <w:p w14:paraId="3EEA3879" w14:textId="77777777" w:rsidR="00DD3C34" w:rsidRDefault="00DD3C34" w:rsidP="00E95A33">
      <w:pPr>
        <w:spacing w:before="0" w:line="240" w:lineRule="auto"/>
      </w:pPr>
      <w:r>
        <w:continuationSeparator/>
      </w:r>
    </w:p>
  </w:endnote>
  <w:endnote w:type="continuationNotice" w:id="1">
    <w:p w14:paraId="270C54DF" w14:textId="77777777" w:rsidR="00DD3C34" w:rsidRDefault="00DD3C3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E012" w14:textId="2DB07F68" w:rsidR="009B3505" w:rsidRPr="00D9486F" w:rsidRDefault="00DC10C5" w:rsidP="00D9486F">
    <w:pPr>
      <w:pStyle w:val="Voettekst"/>
    </w:pPr>
    <w:sdt>
      <w:sdtPr>
        <w:alias w:val="titel_foot"/>
        <w:tag w:val="titel_foot"/>
        <w:id w:val="150641427"/>
        <w:lock w:val="sdtLocked"/>
        <w:placeholder>
          <w:docPart w:val="1CB67A6A3D9C4889B718FA00A6C8D2E7"/>
        </w:placeholder>
        <w:dataBinding w:xpath="/root[1]/titel[1]" w:storeItemID="{CA1B0BD9-A7F3-4B5F-AAF5-B95B599EA456}"/>
        <w:text/>
      </w:sdtPr>
      <w:sdtEndPr/>
      <w:sdtContent>
        <w:r w:rsidR="00D3675E">
          <w:t>Verslag Panelgesprek Sessie 1: De ‘Speelplaats met toekomst’ op elke school: een haalbare kaart?</w:t>
        </w:r>
      </w:sdtContent>
    </w:sdt>
    <w:r w:rsidR="009B3505" w:rsidRPr="00D9486F">
      <w:t xml:space="preserve">   •   </w:t>
    </w:r>
    <w:sdt>
      <w:sdtPr>
        <w:alias w:val="datum_foot"/>
        <w:tag w:val="datum_foot"/>
        <w:id w:val="-2002105301"/>
        <w:lock w:val="sdtLocked"/>
        <w:dataBinding w:xpath="/root[1]/datum[1]" w:storeItemID="{CA1B0BD9-A7F3-4B5F-AAF5-B95B599EA456}"/>
        <w:date w:fullDate="2021-10-19T00:00:00Z">
          <w:dateFormat w:val="d MMMM yyyy"/>
          <w:lid w:val="nl-BE"/>
          <w:storeMappedDataAs w:val="dateTime"/>
          <w:calendar w:val="gregorian"/>
        </w:date>
      </w:sdtPr>
      <w:sdtEndPr/>
      <w:sdtContent>
        <w:r w:rsidR="00427542">
          <w:t>19 oktober 2021</w:t>
        </w:r>
      </w:sdtContent>
    </w:sdt>
    <w:r w:rsidR="009B3505" w:rsidRPr="00D9486F">
      <w:t xml:space="preserve">   •   pagina </w:t>
    </w:r>
    <w:r w:rsidR="009B3505" w:rsidRPr="00D9486F">
      <w:fldChar w:fldCharType="begin"/>
    </w:r>
    <w:r w:rsidR="009B3505" w:rsidRPr="00D9486F">
      <w:instrText>PAGE   \* MERGEFORMAT</w:instrText>
    </w:r>
    <w:r w:rsidR="009B3505" w:rsidRPr="00D9486F">
      <w:fldChar w:fldCharType="separate"/>
    </w:r>
    <w:r w:rsidR="006346E5">
      <w:rPr>
        <w:noProof/>
      </w:rPr>
      <w:t>1</w:t>
    </w:r>
    <w:r w:rsidR="009B3505" w:rsidRPr="00D9486F">
      <w:fldChar w:fldCharType="end"/>
    </w:r>
    <w:r w:rsidR="009B3505" w:rsidRPr="00D9486F">
      <w:t xml:space="preserve"> &gt; </w:t>
    </w:r>
    <w:r w:rsidR="009B3505">
      <w:rPr>
        <w:noProof/>
      </w:rPr>
      <w:fldChar w:fldCharType="begin"/>
    </w:r>
    <w:r w:rsidR="009B3505">
      <w:rPr>
        <w:noProof/>
      </w:rPr>
      <w:instrText>NUMPAGES  \* Arabic  \* MERGEFORMAT</w:instrText>
    </w:r>
    <w:r w:rsidR="009B3505">
      <w:rPr>
        <w:noProof/>
      </w:rPr>
      <w:fldChar w:fldCharType="separate"/>
    </w:r>
    <w:r w:rsidR="006346E5">
      <w:rPr>
        <w:noProof/>
      </w:rPr>
      <w:t>1</w:t>
    </w:r>
    <w:r w:rsidR="009B35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D944" w14:textId="77777777" w:rsidR="00DD3C34" w:rsidRDefault="00DD3C34" w:rsidP="001125B4">
      <w:pPr>
        <w:spacing w:after="80"/>
      </w:pPr>
      <w:r>
        <w:t>_________________</w:t>
      </w:r>
    </w:p>
  </w:footnote>
  <w:footnote w:type="continuationSeparator" w:id="0">
    <w:p w14:paraId="1C309160" w14:textId="77777777" w:rsidR="00DD3C34" w:rsidRPr="001125B4" w:rsidRDefault="00DD3C34" w:rsidP="001125B4">
      <w:pPr>
        <w:spacing w:after="80"/>
      </w:pPr>
      <w:r>
        <w:t>_________________</w:t>
      </w:r>
    </w:p>
  </w:footnote>
  <w:footnote w:type="continuationNotice" w:id="1">
    <w:p w14:paraId="26B1965E" w14:textId="77777777" w:rsidR="00DD3C34" w:rsidRPr="001125B4" w:rsidRDefault="00DD3C34">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9B3505" w:rsidRDefault="009B3505" w:rsidP="0054649E">
    <w:pPr>
      <w:pStyle w:val="Koptekst"/>
    </w:pPr>
    <w:r>
      <w:rPr>
        <w:noProof/>
      </w:rPr>
      <w:drawing>
        <wp:inline distT="0" distB="0" distL="0" distR="0" wp14:anchorId="56B9451D" wp14:editId="1CF2B4CE">
          <wp:extent cx="1159200" cy="1101600"/>
          <wp:effectExtent l="0" t="0" r="3175" b="3810"/>
          <wp:docPr id="15371843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9B3505" w:rsidRDefault="009B3505" w:rsidP="00133362">
    <w:pPr>
      <w:pStyle w:val="Koptekst"/>
    </w:pPr>
    <w:r>
      <w:rPr>
        <w:noProof/>
      </w:rPr>
      <w:drawing>
        <wp:inline distT="0" distB="0" distL="0" distR="0" wp14:anchorId="5BAE2967" wp14:editId="1E6D5990">
          <wp:extent cx="853200" cy="810000"/>
          <wp:effectExtent l="0" t="0" r="4445" b="9525"/>
          <wp:docPr id="10764648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27" type="#_x0000_t75" style="width:86.25pt;height:86.25pt" o:bullet="t">
        <v:imagedata r:id="rId1" o:title="De Ambrassade_bullet points_blauw_driehoek"/>
      </v:shape>
    </w:pict>
  </w:numPicBullet>
  <w:numPicBullet w:numPicBulletId="1">
    <w:pict>
      <v:shape id="_x0000_i3028" type="#_x0000_t75" style="width:86.25pt;height:86.25pt" o:bullet="t">
        <v:imagedata r:id="rId2" o:title="De Ambrassade_bullet points_blauw_kroontje"/>
      </v:shape>
    </w:pict>
  </w:numPicBullet>
  <w:numPicBullet w:numPicBulletId="2">
    <w:pict>
      <v:shape id="_x0000_i3029" type="#_x0000_t75" style="width:86.25pt;height:86.25pt" o:bullet="t">
        <v:imagedata r:id="rId3" o:title="De Ambrassade_bullet points_blauw_schildje"/>
      </v:shape>
    </w:pict>
  </w:numPicBullet>
  <w:abstractNum w:abstractNumId="0" w15:restartNumberingAfterBreak="0">
    <w:nsid w:val="006431CD"/>
    <w:multiLevelType w:val="hybridMultilevel"/>
    <w:tmpl w:val="FABE11B0"/>
    <w:lvl w:ilvl="0" w:tplc="36AE18DC">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E111DD"/>
    <w:multiLevelType w:val="multilevel"/>
    <w:tmpl w:val="189437D8"/>
    <w:numStyleLink w:val="AMBRASSADETABELTITEL"/>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A714EA"/>
    <w:multiLevelType w:val="hybridMultilevel"/>
    <w:tmpl w:val="1E62F92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3FC5AE9"/>
    <w:multiLevelType w:val="multilevel"/>
    <w:tmpl w:val="E7CE8288"/>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0273B"/>
    <w:multiLevelType w:val="multilevel"/>
    <w:tmpl w:val="E7CE8288"/>
    <w:styleLink w:val="AMBRASSADETABELBULLET"/>
    <w:lvl w:ilvl="0">
      <w:start w:val="1"/>
      <w:numFmt w:val="bullet"/>
      <w:lvlText w:val="•"/>
      <w:lvlJc w:val="left"/>
      <w:pPr>
        <w:ind w:left="255" w:hanging="255"/>
      </w:pPr>
      <w:rPr>
        <w:rFonts w:ascii="Trebuchet MS" w:hAnsi="Trebuchet MS" w:hint="default"/>
        <w:color w:val="auto"/>
      </w:rPr>
    </w:lvl>
    <w:lvl w:ilvl="1">
      <w:start w:val="1"/>
      <w:numFmt w:val="bullet"/>
      <w:lvlText w:val="-"/>
      <w:lvlJc w:val="left"/>
      <w:pPr>
        <w:ind w:left="425" w:hanging="170"/>
      </w:pPr>
      <w:rPr>
        <w:rFonts w:ascii="Trebuchet MS" w:hAnsi="Trebuchet MS" w:hint="default"/>
        <w:b/>
        <w:i w:val="0"/>
        <w:color w:val="auto"/>
      </w:rPr>
    </w:lvl>
    <w:lvl w:ilvl="2">
      <w:start w:val="1"/>
      <w:numFmt w:val="bullet"/>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AB64F0A"/>
    <w:multiLevelType w:val="hybridMultilevel"/>
    <w:tmpl w:val="F3B4FA9C"/>
    <w:lvl w:ilvl="0" w:tplc="9542A9D2">
      <w:start w:val="1"/>
      <w:numFmt w:val="bullet"/>
      <w:pStyle w:val="lijstbulletsdriehoekniv2"/>
      <w:lvlText w:val=""/>
      <w:lvlPicBulletId w:val="0"/>
      <w:lvlJc w:val="left"/>
      <w:pPr>
        <w:ind w:left="36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653460E"/>
    <w:multiLevelType w:val="hybridMultilevel"/>
    <w:tmpl w:val="86E8F7F8"/>
    <w:lvl w:ilvl="0" w:tplc="6C64B712">
      <w:start w:val="1"/>
      <w:numFmt w:val="bullet"/>
      <w:lvlText w:val=""/>
      <w:lvlJc w:val="left"/>
      <w:pPr>
        <w:ind w:left="720" w:hanging="360"/>
      </w:pPr>
      <w:rPr>
        <w:rFonts w:ascii="Symbol" w:hAnsi="Symbol" w:hint="default"/>
      </w:rPr>
    </w:lvl>
    <w:lvl w:ilvl="1" w:tplc="E6CA9806">
      <w:start w:val="1"/>
      <w:numFmt w:val="bullet"/>
      <w:lvlText w:val="o"/>
      <w:lvlJc w:val="left"/>
      <w:pPr>
        <w:ind w:left="1440" w:hanging="360"/>
      </w:pPr>
      <w:rPr>
        <w:rFonts w:ascii="Courier New" w:hAnsi="Courier New" w:hint="default"/>
      </w:rPr>
    </w:lvl>
    <w:lvl w:ilvl="2" w:tplc="B4047A82">
      <w:start w:val="1"/>
      <w:numFmt w:val="bullet"/>
      <w:lvlText w:val=""/>
      <w:lvlJc w:val="left"/>
      <w:pPr>
        <w:ind w:left="2160" w:hanging="360"/>
      </w:pPr>
      <w:rPr>
        <w:rFonts w:ascii="Wingdings" w:hAnsi="Wingdings" w:hint="default"/>
      </w:rPr>
    </w:lvl>
    <w:lvl w:ilvl="3" w:tplc="7044672E">
      <w:start w:val="1"/>
      <w:numFmt w:val="bullet"/>
      <w:lvlText w:val=""/>
      <w:lvlJc w:val="left"/>
      <w:pPr>
        <w:ind w:left="2880" w:hanging="360"/>
      </w:pPr>
      <w:rPr>
        <w:rFonts w:ascii="Symbol" w:hAnsi="Symbol" w:hint="default"/>
      </w:rPr>
    </w:lvl>
    <w:lvl w:ilvl="4" w:tplc="D48695EC">
      <w:start w:val="1"/>
      <w:numFmt w:val="bullet"/>
      <w:lvlText w:val="o"/>
      <w:lvlJc w:val="left"/>
      <w:pPr>
        <w:ind w:left="3600" w:hanging="360"/>
      </w:pPr>
      <w:rPr>
        <w:rFonts w:ascii="Courier New" w:hAnsi="Courier New" w:hint="default"/>
      </w:rPr>
    </w:lvl>
    <w:lvl w:ilvl="5" w:tplc="F6C8E072">
      <w:start w:val="1"/>
      <w:numFmt w:val="bullet"/>
      <w:lvlText w:val=""/>
      <w:lvlJc w:val="left"/>
      <w:pPr>
        <w:ind w:left="4320" w:hanging="360"/>
      </w:pPr>
      <w:rPr>
        <w:rFonts w:ascii="Wingdings" w:hAnsi="Wingdings" w:hint="default"/>
      </w:rPr>
    </w:lvl>
    <w:lvl w:ilvl="6" w:tplc="268C2DAC">
      <w:start w:val="1"/>
      <w:numFmt w:val="bullet"/>
      <w:lvlText w:val=""/>
      <w:lvlJc w:val="left"/>
      <w:pPr>
        <w:ind w:left="5040" w:hanging="360"/>
      </w:pPr>
      <w:rPr>
        <w:rFonts w:ascii="Symbol" w:hAnsi="Symbol" w:hint="default"/>
      </w:rPr>
    </w:lvl>
    <w:lvl w:ilvl="7" w:tplc="A90E019A">
      <w:start w:val="1"/>
      <w:numFmt w:val="bullet"/>
      <w:lvlText w:val="o"/>
      <w:lvlJc w:val="left"/>
      <w:pPr>
        <w:ind w:left="5760" w:hanging="360"/>
      </w:pPr>
      <w:rPr>
        <w:rFonts w:ascii="Courier New" w:hAnsi="Courier New" w:hint="default"/>
      </w:rPr>
    </w:lvl>
    <w:lvl w:ilvl="8" w:tplc="F0DE35F4">
      <w:start w:val="1"/>
      <w:numFmt w:val="bullet"/>
      <w:lvlText w:val=""/>
      <w:lvlJc w:val="left"/>
      <w:pPr>
        <w:ind w:left="6480" w:hanging="360"/>
      </w:pPr>
      <w:rPr>
        <w:rFonts w:ascii="Wingdings" w:hAnsi="Wingdings" w:hint="default"/>
      </w:rPr>
    </w:lvl>
  </w:abstractNum>
  <w:abstractNum w:abstractNumId="16" w15:restartNumberingAfterBreak="0">
    <w:nsid w:val="38AC5D53"/>
    <w:multiLevelType w:val="hybridMultilevel"/>
    <w:tmpl w:val="779C02BC"/>
    <w:lvl w:ilvl="0" w:tplc="0813000F">
      <w:start w:val="1"/>
      <w:numFmt w:val="decimal"/>
      <w:lvlText w:val="%1."/>
      <w:lvlJc w:val="left"/>
      <w:pPr>
        <w:ind w:left="720" w:hanging="360"/>
      </w:pPr>
      <w:rPr>
        <w:rFonts w:hint="default"/>
      </w:rPr>
    </w:lvl>
    <w:lvl w:ilvl="1" w:tplc="EA3E0AA2">
      <w:start w:val="1"/>
      <w:numFmt w:val="decimal"/>
      <w:lvlText w:val="%2."/>
      <w:lvlJc w:val="left"/>
      <w:pPr>
        <w:ind w:left="1440" w:hanging="360"/>
      </w:pPr>
      <w:rPr>
        <w:rFonts w:ascii="Trebuchet MS" w:eastAsiaTheme="minorHAnsi" w:hAnsi="Trebuchet MS" w:cs="Times New Roman"/>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AFF0C4D"/>
    <w:multiLevelType w:val="hybridMultilevel"/>
    <w:tmpl w:val="10C6C3EC"/>
    <w:lvl w:ilvl="0" w:tplc="B46AE098">
      <w:start w:val="1"/>
      <w:numFmt w:val="bullet"/>
      <w:lvlText w:val=""/>
      <w:lvlJc w:val="left"/>
      <w:pPr>
        <w:ind w:left="720" w:hanging="360"/>
      </w:pPr>
      <w:rPr>
        <w:rFonts w:ascii="Symbol" w:hAnsi="Symbol" w:hint="default"/>
      </w:rPr>
    </w:lvl>
    <w:lvl w:ilvl="1" w:tplc="A56822C6">
      <w:start w:val="1"/>
      <w:numFmt w:val="bullet"/>
      <w:lvlText w:val="o"/>
      <w:lvlJc w:val="left"/>
      <w:pPr>
        <w:ind w:left="1440" w:hanging="360"/>
      </w:pPr>
      <w:rPr>
        <w:rFonts w:ascii="Courier New" w:hAnsi="Courier New" w:hint="default"/>
      </w:rPr>
    </w:lvl>
    <w:lvl w:ilvl="2" w:tplc="53FC6528">
      <w:start w:val="1"/>
      <w:numFmt w:val="bullet"/>
      <w:lvlText w:val=""/>
      <w:lvlJc w:val="left"/>
      <w:pPr>
        <w:ind w:left="2160" w:hanging="360"/>
      </w:pPr>
      <w:rPr>
        <w:rFonts w:ascii="Wingdings" w:hAnsi="Wingdings" w:hint="default"/>
      </w:rPr>
    </w:lvl>
    <w:lvl w:ilvl="3" w:tplc="35CE809E">
      <w:start w:val="1"/>
      <w:numFmt w:val="bullet"/>
      <w:lvlText w:val=""/>
      <w:lvlJc w:val="left"/>
      <w:pPr>
        <w:ind w:left="2880" w:hanging="360"/>
      </w:pPr>
      <w:rPr>
        <w:rFonts w:ascii="Symbol" w:hAnsi="Symbol" w:hint="default"/>
      </w:rPr>
    </w:lvl>
    <w:lvl w:ilvl="4" w:tplc="B8F06B32">
      <w:start w:val="1"/>
      <w:numFmt w:val="bullet"/>
      <w:lvlText w:val="o"/>
      <w:lvlJc w:val="left"/>
      <w:pPr>
        <w:ind w:left="3600" w:hanging="360"/>
      </w:pPr>
      <w:rPr>
        <w:rFonts w:ascii="Courier New" w:hAnsi="Courier New" w:hint="default"/>
      </w:rPr>
    </w:lvl>
    <w:lvl w:ilvl="5" w:tplc="F022D5F8">
      <w:start w:val="1"/>
      <w:numFmt w:val="bullet"/>
      <w:lvlText w:val=""/>
      <w:lvlJc w:val="left"/>
      <w:pPr>
        <w:ind w:left="4320" w:hanging="360"/>
      </w:pPr>
      <w:rPr>
        <w:rFonts w:ascii="Wingdings" w:hAnsi="Wingdings" w:hint="default"/>
      </w:rPr>
    </w:lvl>
    <w:lvl w:ilvl="6" w:tplc="03623822">
      <w:start w:val="1"/>
      <w:numFmt w:val="bullet"/>
      <w:lvlText w:val=""/>
      <w:lvlJc w:val="left"/>
      <w:pPr>
        <w:ind w:left="5040" w:hanging="360"/>
      </w:pPr>
      <w:rPr>
        <w:rFonts w:ascii="Symbol" w:hAnsi="Symbol" w:hint="default"/>
      </w:rPr>
    </w:lvl>
    <w:lvl w:ilvl="7" w:tplc="C4AA59C2">
      <w:start w:val="1"/>
      <w:numFmt w:val="bullet"/>
      <w:lvlText w:val="o"/>
      <w:lvlJc w:val="left"/>
      <w:pPr>
        <w:ind w:left="5760" w:hanging="360"/>
      </w:pPr>
      <w:rPr>
        <w:rFonts w:ascii="Courier New" w:hAnsi="Courier New" w:hint="default"/>
      </w:rPr>
    </w:lvl>
    <w:lvl w:ilvl="8" w:tplc="C40EECD0">
      <w:start w:val="1"/>
      <w:numFmt w:val="bullet"/>
      <w:lvlText w:val=""/>
      <w:lvlJc w:val="left"/>
      <w:pPr>
        <w:ind w:left="6480" w:hanging="360"/>
      </w:pPr>
      <w:rPr>
        <w:rFonts w:ascii="Wingdings" w:hAnsi="Wingdings" w:hint="default"/>
      </w:rPr>
    </w:lvl>
  </w:abstractNum>
  <w:abstractNum w:abstractNumId="18"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start w:val="1"/>
      <w:numFmt w:val="bullet"/>
      <w:lvlText w:val="o"/>
      <w:lvlJc w:val="left"/>
      <w:pPr>
        <w:ind w:left="1440" w:hanging="360"/>
      </w:pPr>
      <w:rPr>
        <w:rFonts w:ascii="Courier New" w:hAnsi="Courier New" w:cs="Courier New" w:hint="default"/>
      </w:rPr>
    </w:lvl>
    <w:lvl w:ilvl="2" w:tplc="3FAAD97E">
      <w:start w:val="1"/>
      <w:numFmt w:val="bullet"/>
      <w:lvlText w:val=""/>
      <w:lvlJc w:val="left"/>
      <w:pPr>
        <w:ind w:left="2160" w:hanging="360"/>
      </w:pPr>
      <w:rPr>
        <w:rFonts w:ascii="Wingdings" w:hAnsi="Wingdings" w:hint="default"/>
      </w:rPr>
    </w:lvl>
    <w:lvl w:ilvl="3" w:tplc="456491E8">
      <w:start w:val="1"/>
      <w:numFmt w:val="bullet"/>
      <w:lvlText w:val=""/>
      <w:lvlJc w:val="left"/>
      <w:pPr>
        <w:ind w:left="2880" w:hanging="360"/>
      </w:pPr>
      <w:rPr>
        <w:rFonts w:ascii="Symbol" w:hAnsi="Symbol" w:hint="default"/>
      </w:rPr>
    </w:lvl>
    <w:lvl w:ilvl="4" w:tplc="D32AAEFC">
      <w:start w:val="1"/>
      <w:numFmt w:val="bullet"/>
      <w:lvlText w:val="o"/>
      <w:lvlJc w:val="left"/>
      <w:pPr>
        <w:ind w:left="3600" w:hanging="360"/>
      </w:pPr>
      <w:rPr>
        <w:rFonts w:ascii="Courier New" w:hAnsi="Courier New" w:cs="Courier New" w:hint="default"/>
      </w:rPr>
    </w:lvl>
    <w:lvl w:ilvl="5" w:tplc="A14EBFDC">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0" w15:restartNumberingAfterBreak="0">
    <w:nsid w:val="46D34E85"/>
    <w:multiLevelType w:val="hybridMultilevel"/>
    <w:tmpl w:val="079A0F36"/>
    <w:lvl w:ilvl="0" w:tplc="EC866DC0">
      <w:start w:val="1"/>
      <w:numFmt w:val="bullet"/>
      <w:lvlText w:val=""/>
      <w:lvlJc w:val="left"/>
      <w:pPr>
        <w:ind w:left="720" w:hanging="360"/>
      </w:pPr>
      <w:rPr>
        <w:rFonts w:ascii="Symbol" w:hAnsi="Symbol" w:hint="default"/>
      </w:rPr>
    </w:lvl>
    <w:lvl w:ilvl="1" w:tplc="E2C434F4">
      <w:start w:val="1"/>
      <w:numFmt w:val="bullet"/>
      <w:lvlText w:val="o"/>
      <w:lvlJc w:val="left"/>
      <w:pPr>
        <w:ind w:left="1440" w:hanging="360"/>
      </w:pPr>
      <w:rPr>
        <w:rFonts w:ascii="Courier New" w:hAnsi="Courier New" w:hint="default"/>
      </w:rPr>
    </w:lvl>
    <w:lvl w:ilvl="2" w:tplc="BE4E4838">
      <w:start w:val="1"/>
      <w:numFmt w:val="bullet"/>
      <w:lvlText w:val=""/>
      <w:lvlJc w:val="left"/>
      <w:pPr>
        <w:ind w:left="2160" w:hanging="360"/>
      </w:pPr>
      <w:rPr>
        <w:rFonts w:ascii="Symbol" w:hAnsi="Symbol" w:hint="default"/>
      </w:rPr>
    </w:lvl>
    <w:lvl w:ilvl="3" w:tplc="1B1EBD8A">
      <w:start w:val="1"/>
      <w:numFmt w:val="bullet"/>
      <w:lvlText w:val=""/>
      <w:lvlJc w:val="left"/>
      <w:pPr>
        <w:ind w:left="2880" w:hanging="360"/>
      </w:pPr>
      <w:rPr>
        <w:rFonts w:ascii="Symbol" w:hAnsi="Symbol" w:hint="default"/>
      </w:rPr>
    </w:lvl>
    <w:lvl w:ilvl="4" w:tplc="01F6B602">
      <w:start w:val="1"/>
      <w:numFmt w:val="bullet"/>
      <w:lvlText w:val="o"/>
      <w:lvlJc w:val="left"/>
      <w:pPr>
        <w:ind w:left="3600" w:hanging="360"/>
      </w:pPr>
      <w:rPr>
        <w:rFonts w:ascii="Courier New" w:hAnsi="Courier New" w:hint="default"/>
      </w:rPr>
    </w:lvl>
    <w:lvl w:ilvl="5" w:tplc="E9E479C2">
      <w:start w:val="1"/>
      <w:numFmt w:val="bullet"/>
      <w:lvlText w:val=""/>
      <w:lvlJc w:val="left"/>
      <w:pPr>
        <w:ind w:left="4320" w:hanging="360"/>
      </w:pPr>
      <w:rPr>
        <w:rFonts w:ascii="Wingdings" w:hAnsi="Wingdings" w:hint="default"/>
      </w:rPr>
    </w:lvl>
    <w:lvl w:ilvl="6" w:tplc="A0D469AA">
      <w:start w:val="1"/>
      <w:numFmt w:val="bullet"/>
      <w:lvlText w:val=""/>
      <w:lvlJc w:val="left"/>
      <w:pPr>
        <w:ind w:left="5040" w:hanging="360"/>
      </w:pPr>
      <w:rPr>
        <w:rFonts w:ascii="Symbol" w:hAnsi="Symbol" w:hint="default"/>
      </w:rPr>
    </w:lvl>
    <w:lvl w:ilvl="7" w:tplc="FF261B18">
      <w:start w:val="1"/>
      <w:numFmt w:val="bullet"/>
      <w:lvlText w:val="o"/>
      <w:lvlJc w:val="left"/>
      <w:pPr>
        <w:ind w:left="5760" w:hanging="360"/>
      </w:pPr>
      <w:rPr>
        <w:rFonts w:ascii="Courier New" w:hAnsi="Courier New" w:hint="default"/>
      </w:rPr>
    </w:lvl>
    <w:lvl w:ilvl="8" w:tplc="EEE08602">
      <w:start w:val="1"/>
      <w:numFmt w:val="bullet"/>
      <w:lvlText w:val=""/>
      <w:lvlJc w:val="left"/>
      <w:pPr>
        <w:ind w:left="6480" w:hanging="360"/>
      </w:pPr>
      <w:rPr>
        <w:rFonts w:ascii="Wingdings" w:hAnsi="Wingdings" w:hint="default"/>
      </w:rPr>
    </w:lvl>
  </w:abstractNum>
  <w:abstractNum w:abstractNumId="21" w15:restartNumberingAfterBreak="0">
    <w:nsid w:val="56C74A4B"/>
    <w:multiLevelType w:val="multilevel"/>
    <w:tmpl w:val="932C76EC"/>
    <w:numStyleLink w:val="AMBRASSADENUM"/>
  </w:abstractNum>
  <w:abstractNum w:abstractNumId="22" w15:restartNumberingAfterBreak="0">
    <w:nsid w:val="5BA93B16"/>
    <w:multiLevelType w:val="multilevel"/>
    <w:tmpl w:val="997A7CB4"/>
    <w:numStyleLink w:val="AMBRASSADETABELNUM"/>
  </w:abstractNum>
  <w:abstractNum w:abstractNumId="23"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24" w15:restartNumberingAfterBreak="0">
    <w:nsid w:val="613A36A5"/>
    <w:multiLevelType w:val="multilevel"/>
    <w:tmpl w:val="4106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B6FDA"/>
    <w:multiLevelType w:val="multilevel"/>
    <w:tmpl w:val="947CD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27" w15:restartNumberingAfterBreak="0">
    <w:nsid w:val="730A1628"/>
    <w:multiLevelType w:val="hybridMultilevel"/>
    <w:tmpl w:val="9E968DD2"/>
    <w:lvl w:ilvl="0" w:tplc="62468E1E">
      <w:numFmt w:val="bullet"/>
      <w:lvlText w:val="-"/>
      <w:lvlJc w:val="left"/>
      <w:pPr>
        <w:ind w:left="927" w:hanging="360"/>
      </w:pPr>
      <w:rPr>
        <w:rFonts w:ascii="Trebuchet MS" w:eastAsiaTheme="minorHAnsi" w:hAnsi="Trebuchet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5EC3432"/>
    <w:multiLevelType w:val="hybridMultilevel"/>
    <w:tmpl w:val="4628D316"/>
    <w:lvl w:ilvl="0" w:tplc="94B2008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30" w15:restartNumberingAfterBreak="0">
    <w:nsid w:val="7E0F663A"/>
    <w:multiLevelType w:val="multilevel"/>
    <w:tmpl w:val="03C0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0"/>
  </w:num>
  <w:num w:numId="3">
    <w:abstractNumId w:val="15"/>
  </w:num>
  <w:num w:numId="4">
    <w:abstractNumId w:val="3"/>
  </w:num>
  <w:num w:numId="5">
    <w:abstractNumId w:val="12"/>
  </w:num>
  <w:num w:numId="6">
    <w:abstractNumId w:val="11"/>
  </w:num>
  <w:num w:numId="7">
    <w:abstractNumId w:val="4"/>
  </w:num>
  <w:num w:numId="8">
    <w:abstractNumId w:val="7"/>
  </w:num>
  <w:num w:numId="9">
    <w:abstractNumId w:val="29"/>
  </w:num>
  <w:num w:numId="10">
    <w:abstractNumId w:val="2"/>
  </w:num>
  <w:num w:numId="11">
    <w:abstractNumId w:val="18"/>
  </w:num>
  <w:num w:numId="12">
    <w:abstractNumId w:val="8"/>
  </w:num>
  <w:num w:numId="13">
    <w:abstractNumId w:val="21"/>
  </w:num>
  <w:num w:numId="14">
    <w:abstractNumId w:val="6"/>
  </w:num>
  <w:num w:numId="15">
    <w:abstractNumId w:val="22"/>
  </w:num>
  <w:num w:numId="16">
    <w:abstractNumId w:val="10"/>
  </w:num>
  <w:num w:numId="17">
    <w:abstractNumId w:val="1"/>
  </w:num>
  <w:num w:numId="18">
    <w:abstractNumId w:val="9"/>
  </w:num>
  <w:num w:numId="19">
    <w:abstractNumId w:val="23"/>
  </w:num>
  <w:num w:numId="20">
    <w:abstractNumId w:val="19"/>
  </w:num>
  <w:num w:numId="21">
    <w:abstractNumId w:val="26"/>
  </w:num>
  <w:num w:numId="22">
    <w:abstractNumId w:val="13"/>
  </w:num>
  <w:num w:numId="23">
    <w:abstractNumId w:val="14"/>
  </w:num>
  <w:num w:numId="24">
    <w:abstractNumId w:val="13"/>
  </w:num>
  <w:num w:numId="25">
    <w:abstractNumId w:val="19"/>
  </w:num>
  <w:num w:numId="26">
    <w:abstractNumId w:val="28"/>
  </w:num>
  <w:num w:numId="27">
    <w:abstractNumId w:val="0"/>
  </w:num>
  <w:num w:numId="28">
    <w:abstractNumId w:val="30"/>
  </w:num>
  <w:num w:numId="29">
    <w:abstractNumId w:val="25"/>
  </w:num>
  <w:num w:numId="30">
    <w:abstractNumId w:val="16"/>
  </w:num>
  <w:num w:numId="31">
    <w:abstractNumId w:val="5"/>
  </w:num>
  <w:num w:numId="32">
    <w:abstractNumId w:val="24"/>
  </w:num>
  <w:num w:numId="3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D0"/>
    <w:rsid w:val="000012F1"/>
    <w:rsid w:val="00002604"/>
    <w:rsid w:val="000055F9"/>
    <w:rsid w:val="00005E4E"/>
    <w:rsid w:val="00011D21"/>
    <w:rsid w:val="000212C7"/>
    <w:rsid w:val="0003023E"/>
    <w:rsid w:val="00047CF6"/>
    <w:rsid w:val="00056BF8"/>
    <w:rsid w:val="00060D21"/>
    <w:rsid w:val="000645F7"/>
    <w:rsid w:val="00065EAA"/>
    <w:rsid w:val="00071436"/>
    <w:rsid w:val="000910C5"/>
    <w:rsid w:val="00093161"/>
    <w:rsid w:val="000A0BB0"/>
    <w:rsid w:val="000A37BD"/>
    <w:rsid w:val="000A487B"/>
    <w:rsid w:val="000B0D95"/>
    <w:rsid w:val="000E7405"/>
    <w:rsid w:val="000F54DC"/>
    <w:rsid w:val="001043F8"/>
    <w:rsid w:val="00106D70"/>
    <w:rsid w:val="00107DD5"/>
    <w:rsid w:val="001125B4"/>
    <w:rsid w:val="00112977"/>
    <w:rsid w:val="001152E8"/>
    <w:rsid w:val="00117326"/>
    <w:rsid w:val="0012547C"/>
    <w:rsid w:val="00133362"/>
    <w:rsid w:val="0015054C"/>
    <w:rsid w:val="0015160A"/>
    <w:rsid w:val="00152E59"/>
    <w:rsid w:val="001575B7"/>
    <w:rsid w:val="00162854"/>
    <w:rsid w:val="00162A94"/>
    <w:rsid w:val="001658FC"/>
    <w:rsid w:val="00166500"/>
    <w:rsid w:val="0017129D"/>
    <w:rsid w:val="0017587B"/>
    <w:rsid w:val="0018047A"/>
    <w:rsid w:val="00181F46"/>
    <w:rsid w:val="001A783C"/>
    <w:rsid w:val="001A78F3"/>
    <w:rsid w:val="001C589D"/>
    <w:rsid w:val="001D1A0E"/>
    <w:rsid w:val="001D64A9"/>
    <w:rsid w:val="001D6AB1"/>
    <w:rsid w:val="001E50FC"/>
    <w:rsid w:val="001E5A07"/>
    <w:rsid w:val="00202A2F"/>
    <w:rsid w:val="00240758"/>
    <w:rsid w:val="00247C3D"/>
    <w:rsid w:val="002530F2"/>
    <w:rsid w:val="00262FC7"/>
    <w:rsid w:val="0026467C"/>
    <w:rsid w:val="00283EFC"/>
    <w:rsid w:val="0029030D"/>
    <w:rsid w:val="00290E09"/>
    <w:rsid w:val="002A10C8"/>
    <w:rsid w:val="002B3E3F"/>
    <w:rsid w:val="002D39AC"/>
    <w:rsid w:val="003016F8"/>
    <w:rsid w:val="00303843"/>
    <w:rsid w:val="00304C14"/>
    <w:rsid w:val="00307651"/>
    <w:rsid w:val="00311627"/>
    <w:rsid w:val="003201DE"/>
    <w:rsid w:val="00322164"/>
    <w:rsid w:val="003273B4"/>
    <w:rsid w:val="00330AD0"/>
    <w:rsid w:val="003324FA"/>
    <w:rsid w:val="00336F7E"/>
    <w:rsid w:val="00337A4A"/>
    <w:rsid w:val="00337FF6"/>
    <w:rsid w:val="003570C8"/>
    <w:rsid w:val="00361F84"/>
    <w:rsid w:val="0036498E"/>
    <w:rsid w:val="003670BA"/>
    <w:rsid w:val="003A7B8A"/>
    <w:rsid w:val="003B2F88"/>
    <w:rsid w:val="003B3E4B"/>
    <w:rsid w:val="003B7B0E"/>
    <w:rsid w:val="003C141A"/>
    <w:rsid w:val="003C760D"/>
    <w:rsid w:val="003D0462"/>
    <w:rsid w:val="003F320F"/>
    <w:rsid w:val="00400926"/>
    <w:rsid w:val="00412891"/>
    <w:rsid w:val="00427542"/>
    <w:rsid w:val="00435157"/>
    <w:rsid w:val="00453945"/>
    <w:rsid w:val="00460540"/>
    <w:rsid w:val="004629FF"/>
    <w:rsid w:val="00474CE8"/>
    <w:rsid w:val="00482337"/>
    <w:rsid w:val="00483005"/>
    <w:rsid w:val="00490D22"/>
    <w:rsid w:val="00491B9C"/>
    <w:rsid w:val="00497E71"/>
    <w:rsid w:val="004A33A0"/>
    <w:rsid w:val="004A57A0"/>
    <w:rsid w:val="004C2114"/>
    <w:rsid w:val="004D30C0"/>
    <w:rsid w:val="004F0C70"/>
    <w:rsid w:val="004F59C7"/>
    <w:rsid w:val="00501460"/>
    <w:rsid w:val="00501BAE"/>
    <w:rsid w:val="005062ED"/>
    <w:rsid w:val="005169DA"/>
    <w:rsid w:val="00521CAF"/>
    <w:rsid w:val="005223B4"/>
    <w:rsid w:val="0052487E"/>
    <w:rsid w:val="00526D6B"/>
    <w:rsid w:val="00531536"/>
    <w:rsid w:val="00537CFC"/>
    <w:rsid w:val="005417BA"/>
    <w:rsid w:val="0054649E"/>
    <w:rsid w:val="005503A1"/>
    <w:rsid w:val="00560BD6"/>
    <w:rsid w:val="00562615"/>
    <w:rsid w:val="00571EB2"/>
    <w:rsid w:val="00572FAB"/>
    <w:rsid w:val="00576287"/>
    <w:rsid w:val="005801DA"/>
    <w:rsid w:val="00594DFD"/>
    <w:rsid w:val="00595F8A"/>
    <w:rsid w:val="005A48EA"/>
    <w:rsid w:val="005C5534"/>
    <w:rsid w:val="005D2712"/>
    <w:rsid w:val="005D7667"/>
    <w:rsid w:val="005E6F0B"/>
    <w:rsid w:val="005E75B7"/>
    <w:rsid w:val="006005FA"/>
    <w:rsid w:val="00607B6A"/>
    <w:rsid w:val="0061004D"/>
    <w:rsid w:val="006162EE"/>
    <w:rsid w:val="00623FFD"/>
    <w:rsid w:val="006243A9"/>
    <w:rsid w:val="00634162"/>
    <w:rsid w:val="006346E5"/>
    <w:rsid w:val="00643DE6"/>
    <w:rsid w:val="00645E05"/>
    <w:rsid w:val="0066710A"/>
    <w:rsid w:val="0067744B"/>
    <w:rsid w:val="00683CF0"/>
    <w:rsid w:val="00685172"/>
    <w:rsid w:val="006A4542"/>
    <w:rsid w:val="006B0D06"/>
    <w:rsid w:val="006B5956"/>
    <w:rsid w:val="006C231D"/>
    <w:rsid w:val="006D60CF"/>
    <w:rsid w:val="006D7A54"/>
    <w:rsid w:val="006F1EAB"/>
    <w:rsid w:val="007038D0"/>
    <w:rsid w:val="007052CA"/>
    <w:rsid w:val="0070557C"/>
    <w:rsid w:val="00705C7D"/>
    <w:rsid w:val="00713F16"/>
    <w:rsid w:val="00715334"/>
    <w:rsid w:val="00733233"/>
    <w:rsid w:val="00735220"/>
    <w:rsid w:val="00736435"/>
    <w:rsid w:val="00742E96"/>
    <w:rsid w:val="00744D67"/>
    <w:rsid w:val="007474D4"/>
    <w:rsid w:val="00752EBC"/>
    <w:rsid w:val="0075483C"/>
    <w:rsid w:val="00757F65"/>
    <w:rsid w:val="00764715"/>
    <w:rsid w:val="00773771"/>
    <w:rsid w:val="00776A32"/>
    <w:rsid w:val="00781A16"/>
    <w:rsid w:val="007A4F4A"/>
    <w:rsid w:val="007B01BB"/>
    <w:rsid w:val="007B2DE2"/>
    <w:rsid w:val="007B42C3"/>
    <w:rsid w:val="007B6819"/>
    <w:rsid w:val="007C0EB2"/>
    <w:rsid w:val="007C1F8C"/>
    <w:rsid w:val="007C63FC"/>
    <w:rsid w:val="007D0152"/>
    <w:rsid w:val="007D7EED"/>
    <w:rsid w:val="008043D8"/>
    <w:rsid w:val="00806687"/>
    <w:rsid w:val="00812C49"/>
    <w:rsid w:val="00822994"/>
    <w:rsid w:val="008275DA"/>
    <w:rsid w:val="00830AAD"/>
    <w:rsid w:val="00832BAF"/>
    <w:rsid w:val="00837466"/>
    <w:rsid w:val="00837C64"/>
    <w:rsid w:val="0085481C"/>
    <w:rsid w:val="00861DDE"/>
    <w:rsid w:val="00864B72"/>
    <w:rsid w:val="00871935"/>
    <w:rsid w:val="008719EB"/>
    <w:rsid w:val="00876BBB"/>
    <w:rsid w:val="0088714A"/>
    <w:rsid w:val="00895AA7"/>
    <w:rsid w:val="0089703C"/>
    <w:rsid w:val="008B209C"/>
    <w:rsid w:val="008C6ED0"/>
    <w:rsid w:val="008D3A6E"/>
    <w:rsid w:val="008D6807"/>
    <w:rsid w:val="008E013C"/>
    <w:rsid w:val="008E2114"/>
    <w:rsid w:val="008E4364"/>
    <w:rsid w:val="008E7A79"/>
    <w:rsid w:val="008F1F13"/>
    <w:rsid w:val="008F3994"/>
    <w:rsid w:val="0090799E"/>
    <w:rsid w:val="0091323F"/>
    <w:rsid w:val="0093266F"/>
    <w:rsid w:val="00950088"/>
    <w:rsid w:val="009506AD"/>
    <w:rsid w:val="009521E9"/>
    <w:rsid w:val="00965112"/>
    <w:rsid w:val="00983444"/>
    <w:rsid w:val="009976E9"/>
    <w:rsid w:val="009A3446"/>
    <w:rsid w:val="009A4E49"/>
    <w:rsid w:val="009B2F58"/>
    <w:rsid w:val="009B3505"/>
    <w:rsid w:val="009B6DB0"/>
    <w:rsid w:val="009D7C25"/>
    <w:rsid w:val="009D7DF4"/>
    <w:rsid w:val="009F3A59"/>
    <w:rsid w:val="00A017BC"/>
    <w:rsid w:val="00A11682"/>
    <w:rsid w:val="00A2690F"/>
    <w:rsid w:val="00A32452"/>
    <w:rsid w:val="00A33775"/>
    <w:rsid w:val="00A357DC"/>
    <w:rsid w:val="00A42883"/>
    <w:rsid w:val="00A4305D"/>
    <w:rsid w:val="00A45314"/>
    <w:rsid w:val="00A657C7"/>
    <w:rsid w:val="00A73B05"/>
    <w:rsid w:val="00A77EC2"/>
    <w:rsid w:val="00A942DE"/>
    <w:rsid w:val="00AA0AB7"/>
    <w:rsid w:val="00AB0F62"/>
    <w:rsid w:val="00AB37BF"/>
    <w:rsid w:val="00AC3677"/>
    <w:rsid w:val="00AC3B37"/>
    <w:rsid w:val="00AC4941"/>
    <w:rsid w:val="00AC7103"/>
    <w:rsid w:val="00AD10BE"/>
    <w:rsid w:val="00AD2752"/>
    <w:rsid w:val="00AD4C26"/>
    <w:rsid w:val="00AD4DE1"/>
    <w:rsid w:val="00AD68DA"/>
    <w:rsid w:val="00B04707"/>
    <w:rsid w:val="00B13176"/>
    <w:rsid w:val="00B25F02"/>
    <w:rsid w:val="00B30E49"/>
    <w:rsid w:val="00B47CBA"/>
    <w:rsid w:val="00B57F01"/>
    <w:rsid w:val="00B60A2C"/>
    <w:rsid w:val="00B70513"/>
    <w:rsid w:val="00B905BF"/>
    <w:rsid w:val="00B91F10"/>
    <w:rsid w:val="00B94B5A"/>
    <w:rsid w:val="00BB31E7"/>
    <w:rsid w:val="00BC755C"/>
    <w:rsid w:val="00BD6E5F"/>
    <w:rsid w:val="00C13769"/>
    <w:rsid w:val="00C142C4"/>
    <w:rsid w:val="00C174AC"/>
    <w:rsid w:val="00C266F0"/>
    <w:rsid w:val="00C40E8F"/>
    <w:rsid w:val="00C423D7"/>
    <w:rsid w:val="00C4619A"/>
    <w:rsid w:val="00C6363B"/>
    <w:rsid w:val="00C744C5"/>
    <w:rsid w:val="00C81063"/>
    <w:rsid w:val="00C81C32"/>
    <w:rsid w:val="00C84494"/>
    <w:rsid w:val="00C912AE"/>
    <w:rsid w:val="00CC3EF5"/>
    <w:rsid w:val="00CD70DC"/>
    <w:rsid w:val="00CF2AD3"/>
    <w:rsid w:val="00CF52B7"/>
    <w:rsid w:val="00D02523"/>
    <w:rsid w:val="00D03305"/>
    <w:rsid w:val="00D11B06"/>
    <w:rsid w:val="00D13BB7"/>
    <w:rsid w:val="00D27D5A"/>
    <w:rsid w:val="00D30574"/>
    <w:rsid w:val="00D30659"/>
    <w:rsid w:val="00D32935"/>
    <w:rsid w:val="00D3675E"/>
    <w:rsid w:val="00D44E65"/>
    <w:rsid w:val="00D60AF7"/>
    <w:rsid w:val="00D63962"/>
    <w:rsid w:val="00D73317"/>
    <w:rsid w:val="00D932A9"/>
    <w:rsid w:val="00D9486F"/>
    <w:rsid w:val="00D94CF5"/>
    <w:rsid w:val="00DA0CE1"/>
    <w:rsid w:val="00DB02E9"/>
    <w:rsid w:val="00DB2548"/>
    <w:rsid w:val="00DB583D"/>
    <w:rsid w:val="00DC0D37"/>
    <w:rsid w:val="00DC10C5"/>
    <w:rsid w:val="00DC131D"/>
    <w:rsid w:val="00DD0CE4"/>
    <w:rsid w:val="00DD3C34"/>
    <w:rsid w:val="00DD6B7D"/>
    <w:rsid w:val="00DD734E"/>
    <w:rsid w:val="00DE437A"/>
    <w:rsid w:val="00DE4585"/>
    <w:rsid w:val="00DE4672"/>
    <w:rsid w:val="00DE4EB4"/>
    <w:rsid w:val="00DE7E20"/>
    <w:rsid w:val="00DF62FC"/>
    <w:rsid w:val="00E10395"/>
    <w:rsid w:val="00E11237"/>
    <w:rsid w:val="00E12926"/>
    <w:rsid w:val="00E35F6B"/>
    <w:rsid w:val="00E56808"/>
    <w:rsid w:val="00E62C5F"/>
    <w:rsid w:val="00E70515"/>
    <w:rsid w:val="00E70632"/>
    <w:rsid w:val="00E94BDF"/>
    <w:rsid w:val="00E9523C"/>
    <w:rsid w:val="00E95A33"/>
    <w:rsid w:val="00E97580"/>
    <w:rsid w:val="00EA14D0"/>
    <w:rsid w:val="00EA5EAE"/>
    <w:rsid w:val="00EA7E39"/>
    <w:rsid w:val="00EB07C8"/>
    <w:rsid w:val="00EC01AB"/>
    <w:rsid w:val="00EC769F"/>
    <w:rsid w:val="00ED132E"/>
    <w:rsid w:val="00EF5259"/>
    <w:rsid w:val="00F01649"/>
    <w:rsid w:val="00F04128"/>
    <w:rsid w:val="00F0603F"/>
    <w:rsid w:val="00F176BF"/>
    <w:rsid w:val="00F208ED"/>
    <w:rsid w:val="00F23121"/>
    <w:rsid w:val="00F45C02"/>
    <w:rsid w:val="00F60B28"/>
    <w:rsid w:val="00F73103"/>
    <w:rsid w:val="00F878CD"/>
    <w:rsid w:val="00F9484D"/>
    <w:rsid w:val="00FA0248"/>
    <w:rsid w:val="00FA22D2"/>
    <w:rsid w:val="00FA60B7"/>
    <w:rsid w:val="00FA64C9"/>
    <w:rsid w:val="00FA7529"/>
    <w:rsid w:val="00FB15A8"/>
    <w:rsid w:val="00FB2E4C"/>
    <w:rsid w:val="00FD033E"/>
    <w:rsid w:val="00FD38E6"/>
    <w:rsid w:val="00FD462A"/>
    <w:rsid w:val="46AE100C"/>
    <w:rsid w:val="6F13AE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BC0921D"/>
  <w15:docId w15:val="{9B2B14FC-553F-4D3E-A09F-18EFDEDC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paragraph" w:styleId="Kop5">
    <w:name w:val="heading 5"/>
    <w:basedOn w:val="Standaard"/>
    <w:next w:val="Standaard"/>
    <w:link w:val="Kop5Char"/>
    <w:uiPriority w:val="17"/>
    <w:semiHidden/>
    <w:unhideWhenUsed/>
    <w:qFormat/>
    <w:rsid w:val="001575B7"/>
    <w:pPr>
      <w:keepNext/>
      <w:keepLines/>
      <w:spacing w:before="40"/>
      <w:outlineLvl w:val="4"/>
    </w:pPr>
    <w:rPr>
      <w:rFonts w:asciiTheme="majorHAnsi" w:eastAsiaTheme="majorEastAsia" w:hAnsiTheme="majorHAnsi" w:cstheme="majorBidi"/>
      <w:color w:val="045288"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19"/>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3"/>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4"/>
      </w:numPr>
    </w:pPr>
  </w:style>
  <w:style w:type="numbering" w:customStyle="1" w:styleId="AMBRASSADEBULLET">
    <w:name w:val="_AMBRASSADE_BULLET"/>
    <w:uiPriority w:val="99"/>
    <w:rsid w:val="008E7A79"/>
    <w:pPr>
      <w:numPr>
        <w:numId w:val="5"/>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Gilroy ExtraBold" w:eastAsiaTheme="majorEastAsia" w:hAnsi="Gilroy ExtraBold"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Gilroy ExtraBold" w:eastAsiaTheme="majorEastAsia" w:hAnsi="Gilroy ExtraBold"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7"/>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9"/>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6"/>
      </w:numPr>
    </w:pPr>
  </w:style>
  <w:style w:type="numbering" w:customStyle="1" w:styleId="AMBRASSADEKADERBULLET">
    <w:name w:val="_AMBRASSADE_KADER_BULLET"/>
    <w:uiPriority w:val="99"/>
    <w:rsid w:val="00AA0AB7"/>
    <w:pPr>
      <w:numPr>
        <w:numId w:val="8"/>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10"/>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7"/>
      </w:numPr>
      <w:spacing w:after="60"/>
    </w:pPr>
    <w:rPr>
      <w:b/>
    </w:rPr>
  </w:style>
  <w:style w:type="paragraph" w:customStyle="1" w:styleId="tabellijstnummer1">
    <w:name w:val="_tabel_lijst nummer 1"/>
    <w:basedOn w:val="tabeltekst"/>
    <w:uiPriority w:val="8"/>
    <w:qFormat/>
    <w:rsid w:val="00764715"/>
    <w:pPr>
      <w:numPr>
        <w:numId w:val="15"/>
      </w:numPr>
    </w:pPr>
  </w:style>
  <w:style w:type="numbering" w:customStyle="1" w:styleId="AMBRASSADETABELNUM">
    <w:name w:val="_AMBRASSADE_TABEL_NUM"/>
    <w:uiPriority w:val="99"/>
    <w:rsid w:val="00EA5EAE"/>
    <w:pPr>
      <w:numPr>
        <w:numId w:val="11"/>
      </w:numPr>
    </w:pPr>
  </w:style>
  <w:style w:type="paragraph" w:customStyle="1" w:styleId="tabellijstnummer2">
    <w:name w:val="_tabel_lijst nummer 2"/>
    <w:basedOn w:val="tabeltekst"/>
    <w:uiPriority w:val="8"/>
    <w:qFormat/>
    <w:rsid w:val="00764715"/>
    <w:pPr>
      <w:numPr>
        <w:ilvl w:val="1"/>
        <w:numId w:val="15"/>
      </w:numPr>
    </w:pPr>
  </w:style>
  <w:style w:type="paragraph" w:customStyle="1" w:styleId="tabellijstnummer3">
    <w:name w:val="_tabel_lijst nummer 3"/>
    <w:basedOn w:val="tabeltekst"/>
    <w:uiPriority w:val="8"/>
    <w:qFormat/>
    <w:rsid w:val="00EA5EAE"/>
    <w:pPr>
      <w:numPr>
        <w:ilvl w:val="2"/>
        <w:numId w:val="15"/>
      </w:numPr>
    </w:pPr>
  </w:style>
  <w:style w:type="paragraph" w:customStyle="1" w:styleId="tabellijstopsomming1">
    <w:name w:val="_tabel_lijst opsomming 1"/>
    <w:basedOn w:val="tabeltekst"/>
    <w:uiPriority w:val="8"/>
    <w:qFormat/>
    <w:rsid w:val="00764715"/>
    <w:pPr>
      <w:numPr>
        <w:numId w:val="14"/>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12"/>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6"/>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0"/>
      </w:numPr>
    </w:pPr>
  </w:style>
  <w:style w:type="paragraph" w:customStyle="1" w:styleId="lijstbulletsschild">
    <w:name w:val="_lijst bullets schild"/>
    <w:basedOn w:val="lijstbulletskroon"/>
    <w:next w:val="lijstbulletskroon"/>
    <w:qFormat/>
    <w:rsid w:val="00D30574"/>
    <w:pPr>
      <w:numPr>
        <w:numId w:val="21"/>
      </w:numPr>
      <w:ind w:left="357" w:hanging="357"/>
    </w:pPr>
  </w:style>
  <w:style w:type="paragraph" w:customStyle="1" w:styleId="lijstbulletsdriehoekniv2">
    <w:name w:val="_lijst bullets driehoek niv 2"/>
    <w:basedOn w:val="lijstbulletskroonniv2"/>
    <w:qFormat/>
    <w:rsid w:val="000212C7"/>
    <w:pPr>
      <w:numPr>
        <w:numId w:val="22"/>
      </w:numPr>
    </w:pPr>
  </w:style>
  <w:style w:type="paragraph" w:customStyle="1" w:styleId="lijstbulletsschildniv2">
    <w:name w:val="_lijst bullets schild niv 2"/>
    <w:basedOn w:val="lijstbulletskroonniv2"/>
    <w:qFormat/>
    <w:rsid w:val="000212C7"/>
    <w:pPr>
      <w:numPr>
        <w:numId w:val="23"/>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customStyle="1" w:styleId="paragraph">
    <w:name w:val="paragraph"/>
    <w:basedOn w:val="Standaard"/>
    <w:rsid w:val="004629FF"/>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spellingerror">
    <w:name w:val="spellingerror"/>
    <w:basedOn w:val="Standaardalinea-lettertype"/>
    <w:rsid w:val="004629FF"/>
  </w:style>
  <w:style w:type="character" w:customStyle="1" w:styleId="normaltextrun">
    <w:name w:val="normaltextrun"/>
    <w:basedOn w:val="Standaardalinea-lettertype"/>
    <w:rsid w:val="004629FF"/>
  </w:style>
  <w:style w:type="character" w:customStyle="1" w:styleId="eop">
    <w:name w:val="eop"/>
    <w:basedOn w:val="Standaardalinea-lettertype"/>
    <w:rsid w:val="004629FF"/>
  </w:style>
  <w:style w:type="character" w:customStyle="1" w:styleId="Kop5Char">
    <w:name w:val="Kop 5 Char"/>
    <w:basedOn w:val="Standaardalinea-lettertype"/>
    <w:link w:val="Kop5"/>
    <w:uiPriority w:val="17"/>
    <w:semiHidden/>
    <w:rsid w:val="001575B7"/>
    <w:rPr>
      <w:rFonts w:asciiTheme="majorHAnsi" w:eastAsiaTheme="majorEastAsia" w:hAnsiTheme="majorHAnsi" w:cstheme="majorBidi"/>
      <w:color w:val="045288" w:themeColor="accent1" w:themeShade="BF"/>
      <w:sz w:val="18"/>
      <w:szCs w:val="18"/>
    </w:rPr>
  </w:style>
  <w:style w:type="paragraph" w:styleId="Normaalweb">
    <w:name w:val="Normal (Web)"/>
    <w:basedOn w:val="Standaard"/>
    <w:uiPriority w:val="99"/>
    <w:semiHidden/>
    <w:unhideWhenUsed/>
    <w:rsid w:val="00FB2E4C"/>
    <w:pPr>
      <w:spacing w:before="100" w:beforeAutospacing="1" w:after="100" w:afterAutospacing="1" w:line="240" w:lineRule="auto"/>
    </w:pPr>
    <w:rPr>
      <w:rFonts w:ascii="Times New Roman" w:eastAsia="Times New Roman" w:hAnsi="Times New Roman"/>
      <w:sz w:val="24"/>
      <w:szCs w:val="24"/>
      <w:lang w:val="nl-NL" w:eastAsia="nl-NL"/>
    </w:rPr>
  </w:style>
  <w:style w:type="character" w:styleId="Onopgelostemelding">
    <w:name w:val="Unresolved Mention"/>
    <w:basedOn w:val="Standaardalinea-lettertype"/>
    <w:uiPriority w:val="99"/>
    <w:semiHidden/>
    <w:unhideWhenUsed/>
    <w:rsid w:val="0061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7770">
      <w:bodyDiv w:val="1"/>
      <w:marLeft w:val="0"/>
      <w:marRight w:val="0"/>
      <w:marTop w:val="0"/>
      <w:marBottom w:val="0"/>
      <w:divBdr>
        <w:top w:val="none" w:sz="0" w:space="0" w:color="auto"/>
        <w:left w:val="none" w:sz="0" w:space="0" w:color="auto"/>
        <w:bottom w:val="none" w:sz="0" w:space="0" w:color="auto"/>
        <w:right w:val="none" w:sz="0" w:space="0" w:color="auto"/>
      </w:divBdr>
    </w:div>
    <w:div w:id="181014598">
      <w:bodyDiv w:val="1"/>
      <w:marLeft w:val="0"/>
      <w:marRight w:val="0"/>
      <w:marTop w:val="0"/>
      <w:marBottom w:val="0"/>
      <w:divBdr>
        <w:top w:val="none" w:sz="0" w:space="0" w:color="auto"/>
        <w:left w:val="none" w:sz="0" w:space="0" w:color="auto"/>
        <w:bottom w:val="none" w:sz="0" w:space="0" w:color="auto"/>
        <w:right w:val="none" w:sz="0" w:space="0" w:color="auto"/>
      </w:divBdr>
    </w:div>
    <w:div w:id="543297063">
      <w:bodyDiv w:val="1"/>
      <w:marLeft w:val="0"/>
      <w:marRight w:val="0"/>
      <w:marTop w:val="0"/>
      <w:marBottom w:val="0"/>
      <w:divBdr>
        <w:top w:val="none" w:sz="0" w:space="0" w:color="auto"/>
        <w:left w:val="none" w:sz="0" w:space="0" w:color="auto"/>
        <w:bottom w:val="none" w:sz="0" w:space="0" w:color="auto"/>
        <w:right w:val="none" w:sz="0" w:space="0" w:color="auto"/>
      </w:divBdr>
    </w:div>
    <w:div w:id="819732490">
      <w:bodyDiv w:val="1"/>
      <w:marLeft w:val="0"/>
      <w:marRight w:val="0"/>
      <w:marTop w:val="0"/>
      <w:marBottom w:val="0"/>
      <w:divBdr>
        <w:top w:val="none" w:sz="0" w:space="0" w:color="auto"/>
        <w:left w:val="none" w:sz="0" w:space="0" w:color="auto"/>
        <w:bottom w:val="none" w:sz="0" w:space="0" w:color="auto"/>
        <w:right w:val="none" w:sz="0" w:space="0" w:color="auto"/>
      </w:divBdr>
    </w:div>
    <w:div w:id="1000355264">
      <w:bodyDiv w:val="1"/>
      <w:marLeft w:val="0"/>
      <w:marRight w:val="0"/>
      <w:marTop w:val="0"/>
      <w:marBottom w:val="0"/>
      <w:divBdr>
        <w:top w:val="none" w:sz="0" w:space="0" w:color="auto"/>
        <w:left w:val="none" w:sz="0" w:space="0" w:color="auto"/>
        <w:bottom w:val="none" w:sz="0" w:space="0" w:color="auto"/>
        <w:right w:val="none" w:sz="0" w:space="0" w:color="auto"/>
      </w:divBdr>
    </w:div>
    <w:div w:id="1098715736">
      <w:bodyDiv w:val="1"/>
      <w:marLeft w:val="0"/>
      <w:marRight w:val="0"/>
      <w:marTop w:val="0"/>
      <w:marBottom w:val="0"/>
      <w:divBdr>
        <w:top w:val="none" w:sz="0" w:space="0" w:color="auto"/>
        <w:left w:val="none" w:sz="0" w:space="0" w:color="auto"/>
        <w:bottom w:val="none" w:sz="0" w:space="0" w:color="auto"/>
        <w:right w:val="none" w:sz="0" w:space="0" w:color="auto"/>
      </w:divBdr>
    </w:div>
    <w:div w:id="1265453775">
      <w:bodyDiv w:val="1"/>
      <w:marLeft w:val="0"/>
      <w:marRight w:val="0"/>
      <w:marTop w:val="0"/>
      <w:marBottom w:val="0"/>
      <w:divBdr>
        <w:top w:val="none" w:sz="0" w:space="0" w:color="auto"/>
        <w:left w:val="none" w:sz="0" w:space="0" w:color="auto"/>
        <w:bottom w:val="none" w:sz="0" w:space="0" w:color="auto"/>
        <w:right w:val="none" w:sz="0" w:space="0" w:color="auto"/>
      </w:divBdr>
    </w:div>
    <w:div w:id="1287274880">
      <w:bodyDiv w:val="1"/>
      <w:marLeft w:val="0"/>
      <w:marRight w:val="0"/>
      <w:marTop w:val="0"/>
      <w:marBottom w:val="0"/>
      <w:divBdr>
        <w:top w:val="none" w:sz="0" w:space="0" w:color="auto"/>
        <w:left w:val="none" w:sz="0" w:space="0" w:color="auto"/>
        <w:bottom w:val="none" w:sz="0" w:space="0" w:color="auto"/>
        <w:right w:val="none" w:sz="0" w:space="0" w:color="auto"/>
      </w:divBdr>
    </w:div>
    <w:div w:id="1288122989">
      <w:bodyDiv w:val="1"/>
      <w:marLeft w:val="0"/>
      <w:marRight w:val="0"/>
      <w:marTop w:val="0"/>
      <w:marBottom w:val="0"/>
      <w:divBdr>
        <w:top w:val="none" w:sz="0" w:space="0" w:color="auto"/>
        <w:left w:val="none" w:sz="0" w:space="0" w:color="auto"/>
        <w:bottom w:val="none" w:sz="0" w:space="0" w:color="auto"/>
        <w:right w:val="none" w:sz="0" w:space="0" w:color="auto"/>
      </w:divBdr>
    </w:div>
    <w:div w:id="1308389721">
      <w:bodyDiv w:val="1"/>
      <w:marLeft w:val="0"/>
      <w:marRight w:val="0"/>
      <w:marTop w:val="0"/>
      <w:marBottom w:val="0"/>
      <w:divBdr>
        <w:top w:val="none" w:sz="0" w:space="0" w:color="auto"/>
        <w:left w:val="none" w:sz="0" w:space="0" w:color="auto"/>
        <w:bottom w:val="none" w:sz="0" w:space="0" w:color="auto"/>
        <w:right w:val="none" w:sz="0" w:space="0" w:color="auto"/>
      </w:divBdr>
      <w:divsChild>
        <w:div w:id="1712607383">
          <w:marLeft w:val="0"/>
          <w:marRight w:val="0"/>
          <w:marTop w:val="0"/>
          <w:marBottom w:val="0"/>
          <w:divBdr>
            <w:top w:val="none" w:sz="0" w:space="0" w:color="auto"/>
            <w:left w:val="none" w:sz="0" w:space="0" w:color="auto"/>
            <w:bottom w:val="none" w:sz="0" w:space="0" w:color="auto"/>
            <w:right w:val="none" w:sz="0" w:space="0" w:color="auto"/>
          </w:divBdr>
        </w:div>
        <w:div w:id="416751704">
          <w:marLeft w:val="0"/>
          <w:marRight w:val="0"/>
          <w:marTop w:val="0"/>
          <w:marBottom w:val="0"/>
          <w:divBdr>
            <w:top w:val="none" w:sz="0" w:space="0" w:color="auto"/>
            <w:left w:val="none" w:sz="0" w:space="0" w:color="auto"/>
            <w:bottom w:val="none" w:sz="0" w:space="0" w:color="auto"/>
            <w:right w:val="none" w:sz="0" w:space="0" w:color="auto"/>
          </w:divBdr>
        </w:div>
        <w:div w:id="1785339863">
          <w:marLeft w:val="0"/>
          <w:marRight w:val="0"/>
          <w:marTop w:val="0"/>
          <w:marBottom w:val="0"/>
          <w:divBdr>
            <w:top w:val="none" w:sz="0" w:space="0" w:color="auto"/>
            <w:left w:val="none" w:sz="0" w:space="0" w:color="auto"/>
            <w:bottom w:val="none" w:sz="0" w:space="0" w:color="auto"/>
            <w:right w:val="none" w:sz="0" w:space="0" w:color="auto"/>
          </w:divBdr>
        </w:div>
        <w:div w:id="2078169179">
          <w:marLeft w:val="0"/>
          <w:marRight w:val="0"/>
          <w:marTop w:val="0"/>
          <w:marBottom w:val="0"/>
          <w:divBdr>
            <w:top w:val="none" w:sz="0" w:space="0" w:color="auto"/>
            <w:left w:val="none" w:sz="0" w:space="0" w:color="auto"/>
            <w:bottom w:val="none" w:sz="0" w:space="0" w:color="auto"/>
            <w:right w:val="none" w:sz="0" w:space="0" w:color="auto"/>
          </w:divBdr>
        </w:div>
      </w:divsChild>
    </w:div>
    <w:div w:id="1418090851">
      <w:bodyDiv w:val="1"/>
      <w:marLeft w:val="0"/>
      <w:marRight w:val="0"/>
      <w:marTop w:val="0"/>
      <w:marBottom w:val="0"/>
      <w:divBdr>
        <w:top w:val="none" w:sz="0" w:space="0" w:color="auto"/>
        <w:left w:val="none" w:sz="0" w:space="0" w:color="auto"/>
        <w:bottom w:val="none" w:sz="0" w:space="0" w:color="auto"/>
        <w:right w:val="none" w:sz="0" w:space="0" w:color="auto"/>
      </w:divBdr>
    </w:div>
    <w:div w:id="1937665239">
      <w:bodyDiv w:val="1"/>
      <w:marLeft w:val="0"/>
      <w:marRight w:val="0"/>
      <w:marTop w:val="0"/>
      <w:marBottom w:val="0"/>
      <w:divBdr>
        <w:top w:val="none" w:sz="0" w:space="0" w:color="auto"/>
        <w:left w:val="none" w:sz="0" w:space="0" w:color="auto"/>
        <w:bottom w:val="none" w:sz="0" w:space="0" w:color="auto"/>
        <w:right w:val="none" w:sz="0" w:space="0" w:color="auto"/>
      </w:divBdr>
    </w:div>
    <w:div w:id="20210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osvlaanderen.be/" TargetMode="External"/><Relationship Id="rId3" Type="http://schemas.openxmlformats.org/officeDocument/2006/relationships/customXml" Target="../customXml/item3.xml"/><Relationship Id="rId21" Type="http://schemas.openxmlformats.org/officeDocument/2006/relationships/hyperlink" Target="https://www.klascement.net/thema/speelplaa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cholierenkoepel.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ev.be/" TargetMode="External"/><Relationship Id="rId20" Type="http://schemas.openxmlformats.org/officeDocument/2006/relationships/hyperlink" Target="https://www.moev.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klimaatspeelplaat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katholiekonderwijs.vlaander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ntpaulu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211E56C3445F08A46753F0D2671B8"/>
        <w:category>
          <w:name w:val="Algemeen"/>
          <w:gallery w:val="placeholder"/>
        </w:category>
        <w:types>
          <w:type w:val="bbPlcHdr"/>
        </w:types>
        <w:behaviors>
          <w:behavior w:val="content"/>
        </w:behaviors>
        <w:guid w:val="{68372141-CAAB-4C04-9C07-712C892EA9AB}"/>
      </w:docPartPr>
      <w:docPartBody>
        <w:p w:rsidR="000D5B7E" w:rsidRDefault="000D5B7E">
          <w:pPr>
            <w:pStyle w:val="129211E56C3445F08A46753F0D2671B8"/>
          </w:pPr>
          <w:r>
            <w:rPr>
              <w:rStyle w:val="Tekstvantijdelijkeaanduiding"/>
            </w:rPr>
            <w:t>nota</w:t>
          </w:r>
        </w:p>
      </w:docPartBody>
    </w:docPart>
    <w:docPart>
      <w:docPartPr>
        <w:name w:val="483A042B285E4AE284ECB7498EF9F032"/>
        <w:category>
          <w:name w:val="Algemeen"/>
          <w:gallery w:val="placeholder"/>
        </w:category>
        <w:types>
          <w:type w:val="bbPlcHdr"/>
        </w:types>
        <w:behaviors>
          <w:behavior w:val="content"/>
        </w:behaviors>
        <w:guid w:val="{7CDE283E-4173-4B71-8821-5A21D83F9ECA}"/>
      </w:docPartPr>
      <w:docPartBody>
        <w:p w:rsidR="000D5B7E" w:rsidRDefault="000D5B7E">
          <w:pPr>
            <w:pStyle w:val="483A042B285E4AE284ECB7498EF9F032"/>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1CB67A6A3D9C4889B718FA00A6C8D2E7"/>
        <w:category>
          <w:name w:val="Algemeen"/>
          <w:gallery w:val="placeholder"/>
        </w:category>
        <w:types>
          <w:type w:val="bbPlcHdr"/>
        </w:types>
        <w:behaviors>
          <w:behavior w:val="content"/>
        </w:behaviors>
        <w:guid w:val="{D857C633-A4E4-420E-AF7F-C914DF5685F9}"/>
      </w:docPartPr>
      <w:docPartBody>
        <w:p w:rsidR="000D5B7E" w:rsidRDefault="000D5B7E">
          <w:pPr>
            <w:pStyle w:val="1CB67A6A3D9C4889B718FA00A6C8D2E7"/>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7E"/>
    <w:rsid w:val="000D5B7E"/>
    <w:rsid w:val="00117178"/>
    <w:rsid w:val="00176700"/>
    <w:rsid w:val="00204422"/>
    <w:rsid w:val="002407FB"/>
    <w:rsid w:val="003569AA"/>
    <w:rsid w:val="007130C8"/>
    <w:rsid w:val="00B74437"/>
    <w:rsid w:val="00C15607"/>
    <w:rsid w:val="00F9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130C8"/>
    <w:rPr>
      <w:rFonts w:ascii="Trebuchet MS" w:hAnsi="Trebuchet MS"/>
      <w:color w:val="auto"/>
    </w:rPr>
  </w:style>
  <w:style w:type="paragraph" w:customStyle="1" w:styleId="129211E56C3445F08A46753F0D2671B8">
    <w:name w:val="129211E56C3445F08A46753F0D2671B8"/>
  </w:style>
  <w:style w:type="paragraph" w:customStyle="1" w:styleId="483A042B285E4AE284ECB7498EF9F032">
    <w:name w:val="483A042B285E4AE284ECB7498EF9F032"/>
  </w:style>
  <w:style w:type="paragraph" w:customStyle="1" w:styleId="1CB67A6A3D9C4889B718FA00A6C8D2E7">
    <w:name w:val="1CB67A6A3D9C4889B718FA00A6C8D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20907E8854EE43820BDAB2D22A8B09" ma:contentTypeVersion="13" ma:contentTypeDescription="Een nieuw document maken." ma:contentTypeScope="" ma:versionID="60e149514076fd8319bec42446ef7248">
  <xsd:schema xmlns:xsd="http://www.w3.org/2001/XMLSchema" xmlns:xs="http://www.w3.org/2001/XMLSchema" xmlns:p="http://schemas.microsoft.com/office/2006/metadata/properties" xmlns:ns2="ac13853f-9831-4229-a185-004c18fc0b88" xmlns:ns3="a1ce3742-7a24-4572-aaca-e763e7a001d8" targetNamespace="http://schemas.microsoft.com/office/2006/metadata/properties" ma:root="true" ma:fieldsID="cd697932e3de9d68b45e7f46434f1d49" ns2:_="" ns3:_="">
    <xsd:import namespace="ac13853f-9831-4229-a185-004c18fc0b88"/>
    <xsd:import namespace="a1ce3742-7a24-4572-aaca-e763e7a00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3853f-9831-4229-a185-004c18fc0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e3742-7a24-4572-aaca-e763e7a001d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titel>Verslag Panelgesprek Sessie 1: De ‘Speelplaats met toekomst’ op elke school: een haalbare kaart?</titel>
  <datum>2021-10-19T00:00:00</datum>
</root>
</file>

<file path=customXml/itemProps1.xml><?xml version="1.0" encoding="utf-8"?>
<ds:datastoreItem xmlns:ds="http://schemas.openxmlformats.org/officeDocument/2006/customXml" ds:itemID="{8EFB5B6E-FB98-4635-9D5C-BD3EA526B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923AD-0E27-43D4-B1F9-345BF0F87F45}">
  <ds:schemaRefs>
    <ds:schemaRef ds:uri="http://schemas.microsoft.com/sharepoint/v3/contenttype/forms"/>
  </ds:schemaRefs>
</ds:datastoreItem>
</file>

<file path=customXml/itemProps3.xml><?xml version="1.0" encoding="utf-8"?>
<ds:datastoreItem xmlns:ds="http://schemas.openxmlformats.org/officeDocument/2006/customXml" ds:itemID="{D08B0F07-65AB-485C-8C86-2A1ACE858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3853f-9831-4229-a185-004c18fc0b88"/>
    <ds:schemaRef ds:uri="a1ce3742-7a24-4572-aaca-e763e7a00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F435C-A82C-4732-935D-A3BEA2AAF544}">
  <ds:schemaRefs>
    <ds:schemaRef ds:uri="http://schemas.openxmlformats.org/officeDocument/2006/bibliography"/>
  </ds:schemaRefs>
</ds:datastoreItem>
</file>

<file path=customXml/itemProps5.xml><?xml version="1.0" encoding="utf-8"?>
<ds:datastoreItem xmlns:ds="http://schemas.openxmlformats.org/officeDocument/2006/customXml" ds:itemID="{CA1B0BD9-A7F3-4B5F-AAF5-B95B599EA45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1183</Words>
  <Characters>6508</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Peter Bosschaert</dc:creator>
  <cp:keywords/>
  <dc:description/>
  <cp:lastModifiedBy>Peter Bosschaert</cp:lastModifiedBy>
  <cp:revision>2</cp:revision>
  <cp:lastPrinted>2018-05-28T12:57:00Z</cp:lastPrinted>
  <dcterms:created xsi:type="dcterms:W3CDTF">2021-10-22T09:31:00Z</dcterms:created>
  <dcterms:modified xsi:type="dcterms:W3CDTF">2021-10-22T09:31:00Z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0x0101008B20907E8854EE43820BDAB2D22A8B09</vt:lpwstr>
  </property>
</Properties>
</file>