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0DB2" w14:textId="77777777" w:rsidR="000A487B" w:rsidRDefault="000A487B" w:rsidP="000A487B">
      <w:pPr>
        <w:pStyle w:val="documenttype"/>
        <w:sectPr w:rsidR="000A487B" w:rsidSect="0054649E">
          <w:headerReference w:type="default" r:id="rId9"/>
          <w:footerReference w:type="default" r:id="rId10"/>
          <w:type w:val="continuous"/>
          <w:pgSz w:w="11906" w:h="16838" w:code="9"/>
          <w:pgMar w:top="2483" w:right="1247" w:bottom="1191" w:left="1247" w:header="323" w:footer="471" w:gutter="0"/>
          <w:cols w:space="708"/>
          <w:docGrid w:linePitch="360"/>
        </w:sectPr>
      </w:pPr>
    </w:p>
    <w:sdt>
      <w:sdtPr>
        <w:alias w:val="documenttype"/>
        <w:tag w:val="documenttype"/>
        <w:id w:val="441200184"/>
        <w:lock w:val="sdtLocked"/>
        <w:placeholder>
          <w:docPart w:val="8FCD615723F94B48BA058B0F328D75E3"/>
        </w:placeholder>
      </w:sdtPr>
      <w:sdtContent>
        <w:p w14:paraId="7F684ABD" w14:textId="1298F279" w:rsidR="008275DA" w:rsidRPr="00E54C7F" w:rsidRDefault="00C104F7" w:rsidP="00E54C7F">
          <w:pPr>
            <w:pStyle w:val="documenttype"/>
          </w:pPr>
          <w:r>
            <w:t>SAMENVATTING</w:t>
          </w:r>
          <w:r w:rsidR="00E4195F">
            <w:t>: workshop met jongeren en jeugd</w:t>
          </w:r>
          <w:r>
            <w:t>-</w:t>
          </w:r>
          <w:r w:rsidR="00E4195F">
            <w:t>consulenten over het witboek Beleidsplan Ruimte Vlaanderen</w:t>
          </w:r>
        </w:p>
      </w:sdtContent>
    </w:sdt>
    <w:p w14:paraId="5F083622" w14:textId="34BB9484" w:rsidR="008275DA" w:rsidRPr="005D2712" w:rsidRDefault="007823DF" w:rsidP="005D2712">
      <w:pPr>
        <w:pStyle w:val="Titel"/>
      </w:pPr>
      <w:sdt>
        <w:sdtPr>
          <w:alias w:val="titel_document"/>
          <w:tag w:val="titel_document"/>
          <w:id w:val="964857934"/>
          <w:lock w:val="sdtLocked"/>
          <w:placeholder>
            <w:docPart w:val="81A4E4294FDA40D6B90A062DFBE0A8A2"/>
          </w:placeholder>
          <w:dataBinding w:xpath="/root[1]/titel[1]" w:storeItemID="{CA1B0BD9-A7F3-4B5F-AAF5-B95B599EA456}"/>
          <w:text/>
        </w:sdtPr>
        <w:sdtContent>
          <w:r w:rsidR="00E4195F">
            <w:t>Beslis mee over de toekomst van de ruimte in Vlaanderen</w:t>
          </w:r>
        </w:sdtContent>
      </w:sdt>
      <w:r w:rsidR="00597CDA">
        <w:t xml:space="preserve"> </w:t>
      </w:r>
    </w:p>
    <w:p w14:paraId="5911B1C2" w14:textId="1E882CE7" w:rsidR="008275DA" w:rsidRPr="0075483C" w:rsidRDefault="008275DA" w:rsidP="0075483C">
      <w:pPr>
        <w:pStyle w:val="datumnota"/>
      </w:pPr>
      <w:r w:rsidRPr="0075483C">
        <w:rPr>
          <w:b/>
        </w:rPr>
        <w:t>Datum:</w:t>
      </w:r>
      <w:r w:rsidRPr="0075483C">
        <w:t xml:space="preserve"> </w:t>
      </w:r>
      <w:sdt>
        <w:sdtPr>
          <w:alias w:val="publicatiedatum"/>
          <w:tag w:val="publicatiedatum"/>
          <w:id w:val="212547194"/>
          <w:lock w:val="sdtLocked"/>
          <w:placeholder>
            <w:docPart w:val="C9A5FCC2869E46548769CD573705E8F0"/>
          </w:placeholder>
          <w:dataBinding w:xpath="/root[1]/datum[1]" w:storeItemID="{CA1B0BD9-A7F3-4B5F-AAF5-B95B599EA456}"/>
          <w:date w:fullDate="2016-02-10T00:00:00Z">
            <w:dateFormat w:val="d MMMM yyyy"/>
            <w:lid w:val="nl-BE"/>
            <w:storeMappedDataAs w:val="dateTime"/>
            <w:calendar w:val="gregorian"/>
          </w:date>
        </w:sdtPr>
        <w:sdtContent>
          <w:r w:rsidR="000E6F16">
            <w:t>10 februari 2016</w:t>
          </w:r>
        </w:sdtContent>
      </w:sdt>
    </w:p>
    <w:p w14:paraId="7C2DD435" w14:textId="394E36EB" w:rsidR="000E6F16" w:rsidRDefault="000E6F16" w:rsidP="000E6F16">
      <w:r w:rsidRPr="00E4195F">
        <w:rPr>
          <w:b/>
        </w:rPr>
        <w:t>Deelnemers:</w:t>
      </w:r>
      <w:r>
        <w:t xml:space="preserve"> Tim de Brabander (jeugdconsulent Sint-Niklaas), Pieter </w:t>
      </w:r>
      <w:proofErr w:type="spellStart"/>
      <w:r>
        <w:t>Demyttenaere</w:t>
      </w:r>
      <w:proofErr w:type="spellEnd"/>
      <w:r>
        <w:t xml:space="preserve"> (jeugdconsulent Denderleeuw), </w:t>
      </w:r>
      <w:proofErr w:type="spellStart"/>
      <w:r>
        <w:t>Amaury</w:t>
      </w:r>
      <w:proofErr w:type="spellEnd"/>
      <w:r>
        <w:t xml:space="preserve"> </w:t>
      </w:r>
      <w:proofErr w:type="spellStart"/>
      <w:r>
        <w:t>Depoorter</w:t>
      </w:r>
      <w:proofErr w:type="spellEnd"/>
      <w:r>
        <w:t xml:space="preserve"> (student </w:t>
      </w:r>
      <w:proofErr w:type="spellStart"/>
      <w:r>
        <w:t>UGent</w:t>
      </w:r>
      <w:proofErr w:type="spellEnd"/>
      <w:r>
        <w:t>), Mieke Heymans (</w:t>
      </w:r>
      <w:proofErr w:type="spellStart"/>
      <w:r>
        <w:t>Gecoro</w:t>
      </w:r>
      <w:proofErr w:type="spellEnd"/>
      <w:r>
        <w:t xml:space="preserve"> Turnhout), Tina </w:t>
      </w:r>
      <w:proofErr w:type="spellStart"/>
      <w:r>
        <w:t>Schuermans</w:t>
      </w:r>
      <w:proofErr w:type="spellEnd"/>
      <w:r>
        <w:t xml:space="preserve"> (VVJ), Jelle Stragier (Jeugdcentrum Transit Kortrijk), </w:t>
      </w:r>
      <w:proofErr w:type="spellStart"/>
      <w:r>
        <w:t>Bieke</w:t>
      </w:r>
      <w:proofErr w:type="spellEnd"/>
      <w:r>
        <w:t xml:space="preserve"> Van Dessel (jeugdconsulent District Antwerpen), Laura Van de Vyver (jeugdconsulent Sint-Niklaas), Giel </w:t>
      </w:r>
      <w:proofErr w:type="spellStart"/>
      <w:r>
        <w:t>Vanhoutte</w:t>
      </w:r>
      <w:proofErr w:type="spellEnd"/>
      <w:r>
        <w:t xml:space="preserve"> (student VUB), Hannes </w:t>
      </w:r>
      <w:proofErr w:type="spellStart"/>
      <w:r>
        <w:t>Vanmeenen</w:t>
      </w:r>
      <w:proofErr w:type="spellEnd"/>
      <w:r>
        <w:t xml:space="preserve"> (jeugdconsulent Kortrijk), Ine Van Nuffel (jeugdconsulent Gent), Robin Verbeke (jeugdraad Lochristi)</w:t>
      </w:r>
    </w:p>
    <w:p w14:paraId="213F6833" w14:textId="70648ACB" w:rsidR="000E6F16" w:rsidRDefault="000E6F16" w:rsidP="000E6F16">
      <w:r w:rsidRPr="00E4195F">
        <w:rPr>
          <w:b/>
        </w:rPr>
        <w:t>Begeleiders:</w:t>
      </w:r>
      <w:r>
        <w:t xml:space="preserve"> Shana </w:t>
      </w:r>
      <w:proofErr w:type="spellStart"/>
      <w:r>
        <w:t>Debrock</w:t>
      </w:r>
      <w:proofErr w:type="spellEnd"/>
      <w:r>
        <w:t xml:space="preserve"> (Ruimte Vlaanderen), Raf Verbruggen (De Ambrassade), Toon Luypaert (De Ambrassade), Filip </w:t>
      </w:r>
      <w:proofErr w:type="spellStart"/>
      <w:r>
        <w:t>Stallaert</w:t>
      </w:r>
      <w:proofErr w:type="spellEnd"/>
      <w:r>
        <w:t xml:space="preserve"> (VVJ), Wouter Vanderstede (Kind &amp; Samenleving), Matthias Vercauteren (KLJ)</w:t>
      </w:r>
    </w:p>
    <w:p w14:paraId="3D4D21C4" w14:textId="47E15711" w:rsidR="00005A04" w:rsidRDefault="00005A04" w:rsidP="00097DE5">
      <w:r>
        <w:rPr>
          <w:noProof/>
          <w:lang w:eastAsia="nl-BE"/>
        </w:rPr>
        <w:drawing>
          <wp:inline distT="0" distB="0" distL="0" distR="0" wp14:anchorId="2AD5FBC5" wp14:editId="7CA233E8">
            <wp:extent cx="3909060" cy="2603271"/>
            <wp:effectExtent l="0" t="0" r="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4957065225_a2611f693a_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25073" cy="2613935"/>
                    </a:xfrm>
                    <a:prstGeom prst="rect">
                      <a:avLst/>
                    </a:prstGeom>
                  </pic:spPr>
                </pic:pic>
              </a:graphicData>
            </a:graphic>
          </wp:inline>
        </w:drawing>
      </w:r>
    </w:p>
    <w:p w14:paraId="73B00766" w14:textId="77777777" w:rsidR="00E4195F" w:rsidRDefault="00E4195F" w:rsidP="00E4195F">
      <w:pPr>
        <w:pStyle w:val="Kop1"/>
      </w:pPr>
      <w:r>
        <w:t>Programma</w:t>
      </w:r>
    </w:p>
    <w:p w14:paraId="4318DBFA" w14:textId="77777777" w:rsidR="00E4195F" w:rsidRDefault="00E4195F" w:rsidP="00E4195F">
      <w:pPr>
        <w:pStyle w:val="lijstopsomming1"/>
      </w:pPr>
      <w:r>
        <w:t>13u30-14u00: Welkom</w:t>
      </w:r>
    </w:p>
    <w:p w14:paraId="2BBBCC7B" w14:textId="77777777" w:rsidR="00E4195F" w:rsidRDefault="00E4195F" w:rsidP="00E4195F">
      <w:pPr>
        <w:pStyle w:val="lijstopsomming1"/>
      </w:pPr>
      <w:r>
        <w:t>14u00-14u20: Inleiding door Ruimte Vlaanderen</w:t>
      </w:r>
    </w:p>
    <w:p w14:paraId="5EA0492C" w14:textId="77777777" w:rsidR="00E4195F" w:rsidRDefault="00E4195F" w:rsidP="00E4195F">
      <w:pPr>
        <w:pStyle w:val="lijstopsomming1"/>
      </w:pPr>
      <w:r>
        <w:t>14u20-14u55: Discussieronde 1: Wonen in een fijne buurt: De directe woonomgeving</w:t>
      </w:r>
    </w:p>
    <w:p w14:paraId="4624098E" w14:textId="77777777" w:rsidR="00E4195F" w:rsidRDefault="00E4195F" w:rsidP="00E4195F">
      <w:pPr>
        <w:pStyle w:val="lijstopsomming1"/>
      </w:pPr>
      <w:r>
        <w:t>14u55-15u30: Discussieronde 2: Leven in mijn streek: De ruimere omgeving (naar school, naar cinema, gaan shoppen, …)</w:t>
      </w:r>
    </w:p>
    <w:p w14:paraId="6F8F6DFD" w14:textId="77777777" w:rsidR="00E4195F" w:rsidRDefault="00E4195F" w:rsidP="00E4195F">
      <w:pPr>
        <w:pStyle w:val="lijstopsomming1"/>
      </w:pPr>
      <w:r>
        <w:t>15u30-15u50: Pauze met een drankje en een versnapering</w:t>
      </w:r>
    </w:p>
    <w:p w14:paraId="353F28FE" w14:textId="77777777" w:rsidR="00E4195F" w:rsidRDefault="00E4195F" w:rsidP="00E4195F">
      <w:pPr>
        <w:pStyle w:val="lijstopsomming1"/>
      </w:pPr>
      <w:r>
        <w:t xml:space="preserve">15u50-16u25: Discussieronde 3: Als ik 50 ben …: Globale visie en grote thema’s zoals klimaat, energie, en economie </w:t>
      </w:r>
    </w:p>
    <w:p w14:paraId="0CCB70B8" w14:textId="531474E2" w:rsidR="00E4195F" w:rsidRDefault="00E4195F" w:rsidP="00E4195F">
      <w:pPr>
        <w:pStyle w:val="lijstopsomming1"/>
      </w:pPr>
      <w:r>
        <w:t>16u25-17u00: Discussieronde 4: Meespreken over mijn omgeving: De manier van plannen</w:t>
      </w:r>
    </w:p>
    <w:p w14:paraId="7DD5002B" w14:textId="77777777" w:rsidR="00242A9A" w:rsidRDefault="00242A9A" w:rsidP="00242A9A">
      <w:pPr>
        <w:pStyle w:val="Kop1"/>
      </w:pPr>
      <w:r>
        <w:lastRenderedPageBreak/>
        <w:t>Wonen in een fijne buurt</w:t>
      </w:r>
    </w:p>
    <w:p w14:paraId="6F747617" w14:textId="77777777" w:rsidR="00242A9A" w:rsidRDefault="00242A9A" w:rsidP="00242A9A">
      <w:pPr>
        <w:pStyle w:val="Kop2"/>
      </w:pPr>
      <w:r>
        <w:t xml:space="preserve">Verhogen van het </w:t>
      </w:r>
      <w:r w:rsidR="00D30ED0">
        <w:t>“</w:t>
      </w:r>
      <w:r>
        <w:t>ruimtelijk rendement</w:t>
      </w:r>
      <w:r w:rsidR="00D30ED0">
        <w:t>”</w:t>
      </w:r>
    </w:p>
    <w:p w14:paraId="1D746126" w14:textId="19E765B8" w:rsidR="00E1200B" w:rsidRDefault="00F16E6D" w:rsidP="00E1200B">
      <w:r>
        <w:t xml:space="preserve">De open ruimte mag niet verder worden ingenomen, en daarom moet het ruimtelijk rendement binnen de huidige bebouwde ruimte verhogen. Verdichting, verweving, hergebruik en tijdelijk gebruik zijn daarvoor goede strategieën waarop moet worden ingezet. </w:t>
      </w:r>
    </w:p>
    <w:p w14:paraId="5D360FE5" w14:textId="3BCFE2C9" w:rsidR="00F16E6D" w:rsidRDefault="00F16E6D" w:rsidP="00E1200B">
      <w:r>
        <w:t xml:space="preserve">Er zijn echter belangrijke randvoorwaarden: </w:t>
      </w:r>
    </w:p>
    <w:p w14:paraId="6A7AD7AA" w14:textId="49DBDC0D" w:rsidR="000E25C0" w:rsidRDefault="000E25C0" w:rsidP="000E25C0">
      <w:pPr>
        <w:pStyle w:val="lijstopsomming1"/>
      </w:pPr>
      <w:r>
        <w:t xml:space="preserve">Verdichten kan enkel (1) als er voldoende kwaliteitsvolle publieke ruimte wordt voorzien zodat kinderen kunnen buiten spelen en elkaar ontmoeten, en (2) als er een voldoende grote mix aan functies </w:t>
      </w:r>
      <w:r w:rsidR="009F23E2">
        <w:t xml:space="preserve">en voorzieningen </w:t>
      </w:r>
      <w:r>
        <w:t>wordt gecreëerd.</w:t>
      </w:r>
      <w:r w:rsidR="00606AC9">
        <w:t xml:space="preserve"> Kindvriendelijk verdichten heeft heel wat voordelen voor de buurt, de lokale overheid en de ontwikkelaar.</w:t>
      </w:r>
    </w:p>
    <w:p w14:paraId="605F0B78" w14:textId="075A2C08" w:rsidR="000E25C0" w:rsidRDefault="000E25C0" w:rsidP="000E25C0">
      <w:pPr>
        <w:pStyle w:val="lijstopsomming1"/>
      </w:pPr>
      <w:r>
        <w:t xml:space="preserve">Kwaliteitsvol medegebruik vereist (1) dat initiatieven hun eigenheid kunnen bewaren door niet alles te delen, (2) </w:t>
      </w:r>
      <w:r w:rsidR="00606AC9">
        <w:t>een goed beheer van gedeeld gebruik, (3) gebruikers die complementair zijn, (4) een goede ruimtelijke inplanting, zodat de draagkracht van de buurt niet wordt overschreden, (5) een goede communicatie met de buurt, (6) het inzetten op nieuwe technologieën.</w:t>
      </w:r>
    </w:p>
    <w:p w14:paraId="3C6FA911" w14:textId="1D84E74B" w:rsidR="00CD37A3" w:rsidRPr="00CD37A3" w:rsidRDefault="00606AC9" w:rsidP="008000F8">
      <w:pPr>
        <w:pStyle w:val="lijstopsomming1"/>
      </w:pPr>
      <w:r>
        <w:t>Tijdelijk ruimtegebruik heeft nood aan een ondersteunend (wetgevend) kader.</w:t>
      </w:r>
    </w:p>
    <w:p w14:paraId="0BD6CB94" w14:textId="77777777" w:rsidR="00C54EC1" w:rsidRDefault="00D30ED0" w:rsidP="00C54EC1">
      <w:pPr>
        <w:pStyle w:val="Kop2"/>
      </w:pPr>
      <w:r>
        <w:t>Woningen aan</w:t>
      </w:r>
      <w:r w:rsidR="00BD799E">
        <w:t>passen</w:t>
      </w:r>
      <w:r>
        <w:t xml:space="preserve"> aan de gezinssituatie</w:t>
      </w:r>
    </w:p>
    <w:p w14:paraId="067AA9E4" w14:textId="4EACA12F" w:rsidR="00DE5817" w:rsidRDefault="005B63C9" w:rsidP="005B63C9">
      <w:pPr>
        <w:pStyle w:val="lijstopsomming1"/>
      </w:pPr>
      <w:r>
        <w:t>Sowieso zullen er meer appartementen komen in landelijke gemeenten: je kan er moeilijk voor of tegen zijn.</w:t>
      </w:r>
    </w:p>
    <w:p w14:paraId="0BEE43D3" w14:textId="7F88A146" w:rsidR="005B63C9" w:rsidRDefault="005B63C9" w:rsidP="005B63C9">
      <w:pPr>
        <w:pStyle w:val="lijstopsomming1"/>
      </w:pPr>
      <w:r>
        <w:t>Mensen moeten meer flexibel wonen</w:t>
      </w:r>
      <w:r w:rsidR="00C26A7D">
        <w:t>:</w:t>
      </w:r>
    </w:p>
    <w:p w14:paraId="0B2E0529" w14:textId="6DE99CB6" w:rsidR="00C26A7D" w:rsidRDefault="00C26A7D" w:rsidP="00C26A7D">
      <w:pPr>
        <w:pStyle w:val="lijstopsomming2"/>
      </w:pPr>
      <w:r>
        <w:t>Mensen moeten meer verhuizen naar een aangepaste woning: daarvoor is een groter aanbod aan appartementen nodig.</w:t>
      </w:r>
    </w:p>
    <w:p w14:paraId="7CA46093" w14:textId="66CCCC7D" w:rsidR="00C26A7D" w:rsidRPr="00DE5817" w:rsidRDefault="00C26A7D" w:rsidP="00C26A7D">
      <w:pPr>
        <w:pStyle w:val="lijstopsomming2"/>
      </w:pPr>
      <w:r>
        <w:t xml:space="preserve">Er moet meer worden ingezet op samen wonen: </w:t>
      </w:r>
      <w:proofErr w:type="spellStart"/>
      <w:r>
        <w:t>cohousing</w:t>
      </w:r>
      <w:proofErr w:type="spellEnd"/>
      <w:r>
        <w:t xml:space="preserve"> is populair bij jongeren, maar wordt vaak ontmoedigd</w:t>
      </w:r>
      <w:r w:rsidR="00735551">
        <w:t>, o.a. door belemmerende wetgeving</w:t>
      </w:r>
      <w:r>
        <w:t>.</w:t>
      </w:r>
    </w:p>
    <w:p w14:paraId="5EDA4F5E" w14:textId="77777777" w:rsidR="00BD799E" w:rsidRDefault="00BD799E" w:rsidP="00BD799E">
      <w:pPr>
        <w:pStyle w:val="Kop2"/>
      </w:pPr>
      <w:r>
        <w:t>Publieke ruimte in de buurt</w:t>
      </w:r>
    </w:p>
    <w:p w14:paraId="62223DEC" w14:textId="4426E93C" w:rsidR="001A7299" w:rsidRDefault="0086134C" w:rsidP="001A7299">
      <w:r>
        <w:t>Publieke ruimte is van groot belang voor kinderen en jongeren.</w:t>
      </w:r>
    </w:p>
    <w:p w14:paraId="323C08B6" w14:textId="3A8BC136" w:rsidR="0086134C" w:rsidRDefault="0086134C" w:rsidP="0086134C">
      <w:pPr>
        <w:pStyle w:val="lijstopsomming1"/>
      </w:pPr>
      <w:r>
        <w:t>Er moet voldoende publieke ruimte voorzien worden, bv door bij verkavelingen een minimumaantal m²</w:t>
      </w:r>
      <w:r w:rsidR="00FA7824">
        <w:t xml:space="preserve"> publieke ruimte te verplichten; </w:t>
      </w:r>
      <w:r>
        <w:t>in te zetten op tijdelijke p</w:t>
      </w:r>
      <w:r w:rsidR="00FA7824">
        <w:t xml:space="preserve">ublieke ruimtes; </w:t>
      </w:r>
      <w:r w:rsidR="00614551">
        <w:t xml:space="preserve">parkeerplaatsen ondergronds te voorzien; </w:t>
      </w:r>
      <w:r w:rsidR="00FA7824">
        <w:t>in te zetten op kwaliteitsvolle publieke ruimte niet enkel in de grootsteden, maar ook in kleinere steden of landelijke gebieden,</w:t>
      </w:r>
      <w:r>
        <w:t>…</w:t>
      </w:r>
    </w:p>
    <w:p w14:paraId="6BCA3BA8" w14:textId="77777777" w:rsidR="00CD2286" w:rsidRDefault="00FA7824" w:rsidP="00FA7824">
      <w:pPr>
        <w:pStyle w:val="lijstopsomming1"/>
      </w:pPr>
      <w:r>
        <w:t>Kwaliteitsvolle publieke ruimte voor kinderen en jongeren is</w:t>
      </w:r>
      <w:r w:rsidR="00CD2286">
        <w:t>:</w:t>
      </w:r>
      <w:r>
        <w:t xml:space="preserve"> </w:t>
      </w:r>
    </w:p>
    <w:p w14:paraId="3C2EAA28" w14:textId="4AFEC382" w:rsidR="00CD2286" w:rsidRDefault="00CD2286" w:rsidP="00CD2286">
      <w:pPr>
        <w:pStyle w:val="lijstopsomming2"/>
      </w:pPr>
      <w:r>
        <w:t>M</w:t>
      </w:r>
      <w:r w:rsidR="00FA7824">
        <w:t>ultifun</w:t>
      </w:r>
      <w:r>
        <w:t>ctioneel en intergenerationeel.</w:t>
      </w:r>
    </w:p>
    <w:p w14:paraId="50B3E481" w14:textId="3972A271" w:rsidR="00CD2286" w:rsidRDefault="00CD2286" w:rsidP="00CD2286">
      <w:pPr>
        <w:pStyle w:val="lijstopsomming2"/>
      </w:pPr>
      <w:r>
        <w:t>J</w:t>
      </w:r>
      <w:r w:rsidR="00FA7824">
        <w:t>eugdgericht, zodat het duidelijk is dat kinderen en jongeren welkom zijn (bijvoorbeeld door klein</w:t>
      </w:r>
      <w:r>
        <w:t>e speelelementen te voorzien).</w:t>
      </w:r>
    </w:p>
    <w:p w14:paraId="19D4022E" w14:textId="78AE14A1" w:rsidR="00CD2286" w:rsidRDefault="00CD2286" w:rsidP="00CD2286">
      <w:pPr>
        <w:pStyle w:val="lijstopsomming2"/>
      </w:pPr>
      <w:r>
        <w:t>D</w:t>
      </w:r>
      <w:r w:rsidR="00FA7824">
        <w:t>ivers en op verschillende schalen: zowel buurtpleintjes/parkjes voor jongere kinderen, als grotere wijkpleinen</w:t>
      </w:r>
      <w:r>
        <w:t>/parken.</w:t>
      </w:r>
    </w:p>
    <w:p w14:paraId="084C50E7" w14:textId="61700068" w:rsidR="00F432CE" w:rsidRDefault="00CD2286" w:rsidP="00CD2286">
      <w:pPr>
        <w:pStyle w:val="lijstopsomming2"/>
      </w:pPr>
      <w:r>
        <w:t>T</w:t>
      </w:r>
      <w:r w:rsidR="00FA7824">
        <w:t>oegankelijk</w:t>
      </w:r>
      <w:r w:rsidR="00F432CE">
        <w:t xml:space="preserve"> en bruikbaar</w:t>
      </w:r>
      <w:r w:rsidR="00827AE8">
        <w:t>.</w:t>
      </w:r>
    </w:p>
    <w:p w14:paraId="2D5932BC" w14:textId="0BA0B920" w:rsidR="00CD2286" w:rsidRDefault="00F432CE" w:rsidP="00CD2286">
      <w:pPr>
        <w:pStyle w:val="lijstopsomming2"/>
      </w:pPr>
      <w:r>
        <w:t>Bereikbaar</w:t>
      </w:r>
      <w:r w:rsidR="00B534A4">
        <w:t>:</w:t>
      </w:r>
      <w:r w:rsidR="00CD2286">
        <w:t xml:space="preserve"> door publieke ruimtes met elkaar te verbinden via voet- en fietspaden.</w:t>
      </w:r>
    </w:p>
    <w:p w14:paraId="66BC39A8" w14:textId="43A7BCCA" w:rsidR="00CD2286" w:rsidRDefault="00CD2286" w:rsidP="00CD2286">
      <w:pPr>
        <w:pStyle w:val="lijstopsomming2"/>
      </w:pPr>
      <w:r>
        <w:t>V</w:t>
      </w:r>
      <w:r w:rsidR="00FA7824">
        <w:t>eilig</w:t>
      </w:r>
      <w:r w:rsidR="00B534A4">
        <w:t>:</w:t>
      </w:r>
      <w:r>
        <w:t xml:space="preserve"> door een goed evenwicht tussen beschutting en sociale controle.</w:t>
      </w:r>
    </w:p>
    <w:p w14:paraId="23CE88B4" w14:textId="486ED5C1" w:rsidR="0086134C" w:rsidRPr="001A7299" w:rsidRDefault="00CD2286" w:rsidP="00CD2286">
      <w:pPr>
        <w:pStyle w:val="lijstopsomming2"/>
      </w:pPr>
      <w:r>
        <w:t>A</w:t>
      </w:r>
      <w:r w:rsidR="00FA7824">
        <w:t>vontuurlijk.</w:t>
      </w:r>
    </w:p>
    <w:p w14:paraId="6E233C46" w14:textId="77777777" w:rsidR="00765230" w:rsidRDefault="00D93E08" w:rsidP="00D93E08">
      <w:pPr>
        <w:pStyle w:val="Kop1"/>
      </w:pPr>
      <w:r>
        <w:lastRenderedPageBreak/>
        <w:t>Leven in mijn str</w:t>
      </w:r>
      <w:bookmarkStart w:id="0" w:name="_GoBack"/>
      <w:bookmarkEnd w:id="0"/>
      <w:r>
        <w:t>eek</w:t>
      </w:r>
    </w:p>
    <w:p w14:paraId="29146901" w14:textId="6393A549" w:rsidR="007D76DB" w:rsidRDefault="00A12D0C" w:rsidP="007D76DB">
      <w:r>
        <w:t>Het koppelen van ontwikkelingsmogelijkheden van kernen aan de knooppuntwaarde en het voorzieningenniveau is een interessant model, maar moet nog meer in detail</w:t>
      </w:r>
      <w:r w:rsidR="00BA3E02">
        <w:t xml:space="preserve"> uitgewerkt worden.</w:t>
      </w:r>
    </w:p>
    <w:p w14:paraId="54881275" w14:textId="6FEF7C3E" w:rsidR="00A12D0C" w:rsidRDefault="00BA3E02" w:rsidP="00BA3E02">
      <w:pPr>
        <w:pStyle w:val="lijstopsomming1"/>
      </w:pPr>
      <w:r>
        <w:t xml:space="preserve">Sterktes: </w:t>
      </w:r>
      <w:r w:rsidR="007365FB">
        <w:t xml:space="preserve">(1) </w:t>
      </w:r>
      <w:r>
        <w:t xml:space="preserve">open ruimte </w:t>
      </w:r>
      <w:r w:rsidR="007365FB">
        <w:t xml:space="preserve">wordt </w:t>
      </w:r>
      <w:r>
        <w:t>niet verder ontwikkel</w:t>
      </w:r>
      <w:r w:rsidR="007365FB">
        <w:t>d/versnipperd</w:t>
      </w:r>
      <w:r>
        <w:t xml:space="preserve">; </w:t>
      </w:r>
      <w:r w:rsidR="007365FB">
        <w:t xml:space="preserve">(2) </w:t>
      </w:r>
      <w:r>
        <w:t xml:space="preserve">dorpskernen </w:t>
      </w:r>
      <w:r w:rsidR="007365FB">
        <w:t xml:space="preserve">worden multifunctioneel versterkt: </w:t>
      </w:r>
      <w:r>
        <w:t>wo</w:t>
      </w:r>
      <w:r w:rsidR="007365FB">
        <w:t>nen, werken, basisvoorzieningen</w:t>
      </w:r>
      <w:r>
        <w:t xml:space="preserve">; </w:t>
      </w:r>
      <w:r w:rsidR="007365FB">
        <w:t xml:space="preserve">(3) </w:t>
      </w:r>
      <w:r>
        <w:t xml:space="preserve">gemeenten </w:t>
      </w:r>
      <w:r w:rsidR="007365FB">
        <w:t xml:space="preserve">werken samen </w:t>
      </w:r>
      <w:r>
        <w:t>op regionaal niveau voor het lokaliseren van regionale voorzieningen.</w:t>
      </w:r>
    </w:p>
    <w:p w14:paraId="2CCD5CE8" w14:textId="77777777" w:rsidR="0078067E" w:rsidRDefault="00BA3E02" w:rsidP="00BA3E02">
      <w:pPr>
        <w:pStyle w:val="lijstopsomming1"/>
      </w:pPr>
      <w:r>
        <w:t xml:space="preserve">Zwaktes: </w:t>
      </w:r>
      <w:r w:rsidR="007365FB">
        <w:t xml:space="preserve">(1) </w:t>
      </w:r>
      <w:r>
        <w:t>paradox: mensen</w:t>
      </w:r>
      <w:r w:rsidR="007365FB">
        <w:t>/gezinnen</w:t>
      </w:r>
      <w:r>
        <w:t xml:space="preserve"> trekken weg uit gebieden met hoog ontwikkelingspotentieel wegens hoge (huizen)prijzen</w:t>
      </w:r>
      <w:r w:rsidR="007365FB">
        <w:t xml:space="preserve"> naar gebieden met laag ontwikkelingspotentieel; (2) nood aan een ondersteunend mobiliteitsbeleid: knooppunten van collectief vervoer staan centraal in dit model, terwijl de auto in de praktijk en in het huidige mobiliteitsbeleid het dominante vervoermiddel is in Vlaanderen; (3) onduidelijk hoe de verschillende niveaus worden afgebakend en hoe zij zich tot elkaar verhouden.</w:t>
      </w:r>
    </w:p>
    <w:p w14:paraId="28AAD062" w14:textId="429247B3" w:rsidR="0078067E" w:rsidRDefault="0078067E" w:rsidP="0078067E">
      <w:r>
        <w:t>Jeugdvoorzieningen horen thuis op verschillende niveaus:</w:t>
      </w:r>
    </w:p>
    <w:p w14:paraId="67D4E1BF" w14:textId="79D3ABCE" w:rsidR="0078067E" w:rsidRDefault="0078067E" w:rsidP="0078067E">
      <w:pPr>
        <w:pStyle w:val="lijstopsomming1"/>
      </w:pPr>
      <w:r>
        <w:t>De actieradius van kinderen neemt toe met de leeftijd: voorzieningen voor kleuters en kinderen moeten daarom ingepland worden dicht bij de woning</w:t>
      </w:r>
      <w:r w:rsidR="004247B4">
        <w:t xml:space="preserve"> (zelfstandig bereikbaar te voet of met de fiets)</w:t>
      </w:r>
      <w:r>
        <w:t>, terwijl voorzieningen voor jongeren ook deels op regionaal/</w:t>
      </w:r>
      <w:proofErr w:type="spellStart"/>
      <w:r>
        <w:t>metropolitaan</w:t>
      </w:r>
      <w:proofErr w:type="spellEnd"/>
      <w:r>
        <w:t xml:space="preserve"> niveau thuishoren</w:t>
      </w:r>
      <w:r w:rsidR="004247B4">
        <w:t>.</w:t>
      </w:r>
    </w:p>
    <w:p w14:paraId="3C090F07" w14:textId="73B02880" w:rsidR="0078067E" w:rsidRDefault="0078067E" w:rsidP="0078067E">
      <w:pPr>
        <w:pStyle w:val="lijstopsomming1"/>
      </w:pPr>
      <w:r>
        <w:t>Voorzieningen zijn niet eenduidig aan één bepaald niveau te koppelen: kleine skateaanleidingen zijn een basisvoorziening &lt;&gt; grote skateparken</w:t>
      </w:r>
      <w:r w:rsidR="004247B4">
        <w:t xml:space="preserve"> zijn een regionale voorziening; Idem voor jeugdhuizen </w:t>
      </w:r>
      <w:proofErr w:type="spellStart"/>
      <w:r w:rsidR="004247B4">
        <w:t>vs</w:t>
      </w:r>
      <w:proofErr w:type="spellEnd"/>
      <w:r w:rsidR="004247B4">
        <w:t xml:space="preserve"> </w:t>
      </w:r>
      <w:proofErr w:type="spellStart"/>
      <w:r w:rsidR="004247B4">
        <w:t>fakbars</w:t>
      </w:r>
      <w:proofErr w:type="spellEnd"/>
      <w:r w:rsidR="004247B4">
        <w:t>.</w:t>
      </w:r>
    </w:p>
    <w:p w14:paraId="5A7FC5AD" w14:textId="72CF66F8" w:rsidR="004247B4" w:rsidRDefault="004247B4" w:rsidP="0078067E">
      <w:pPr>
        <w:pStyle w:val="lijstopsomming1"/>
      </w:pPr>
      <w:r>
        <w:t>In aanvulling op permanente voorzieningen kan ook ingezet worden op mobiele voorzieningen.</w:t>
      </w:r>
    </w:p>
    <w:p w14:paraId="6CB9665B" w14:textId="14515938" w:rsidR="00D93686" w:rsidRDefault="00D93686" w:rsidP="0078067E">
      <w:pPr>
        <w:pStyle w:val="lijstopsomming1"/>
      </w:pPr>
      <w:r>
        <w:t xml:space="preserve">Flexibiliteit: </w:t>
      </w:r>
      <w:r w:rsidR="00E5308A">
        <w:t>aanbod aan voorzieningen moet zich aanpassen aan de veranderende demografie van de buurt</w:t>
      </w:r>
      <w:r w:rsidR="00F93106">
        <w:t>: een kleuterschool moet tijdelijk een andere functie kunnen opnemen als er geen kleuters in de omgeving wonen.</w:t>
      </w:r>
    </w:p>
    <w:p w14:paraId="14A40E67" w14:textId="65454A1F" w:rsidR="007A3849" w:rsidRDefault="007A3849" w:rsidP="007A3849">
      <w:r>
        <w:t>Aanvullingen voor de verschillende niveaus:</w:t>
      </w:r>
    </w:p>
    <w:p w14:paraId="74C9300D" w14:textId="10680ED7" w:rsidR="007A3849" w:rsidRDefault="007A3849" w:rsidP="007A3849">
      <w:pPr>
        <w:pStyle w:val="lijstopsomming1"/>
      </w:pPr>
      <w:r>
        <w:t>Nederzettingen zonder verdere ontwikkelingsmogelijkheden: (1) Overgangsscenario moet uitgewerkt worden voor mensen die hier wonen; (2) Vervoersarmoede moet worden tegengegaan; (3) Jeugdverblijven in de open ruimte moeten mogelijk en toegankelijk blijven om kinderen en jongeren op kamp te kunnen laten gaan in de natuur.</w:t>
      </w:r>
    </w:p>
    <w:p w14:paraId="5FCB39CC" w14:textId="41F73D80" w:rsidR="00066816" w:rsidRDefault="00066816" w:rsidP="007A3849">
      <w:pPr>
        <w:pStyle w:val="lijstopsomming1"/>
      </w:pPr>
      <w:r>
        <w:t xml:space="preserve">Basisniveau: </w:t>
      </w:r>
      <w:r w:rsidR="00505325">
        <w:t>Heel wat jeugdvoorzieningen zijn basisvoorzieningen, die niet enkel thuishoren op het basisniveau maar ook op alle hogere niveaus: bv. bibliotheek, jeugdhuis, jeugdbeweging, sport- en speelinfrastructuur (zoals voetbalpleintje, speelterrein, eenvoudige skate-infrastructuur, gedeelde sporthal,…), kinderopvang, basisschool, ontmoetingscentrum (vb. parochiezaal), basis aan uitgaansmogelijkheden, groene ruimte,…</w:t>
      </w:r>
    </w:p>
    <w:p w14:paraId="577EFB4D" w14:textId="21A1F693" w:rsidR="006A73DB" w:rsidRDefault="006A73DB" w:rsidP="007A3849">
      <w:pPr>
        <w:pStyle w:val="lijstopsomming1"/>
      </w:pPr>
      <w:r>
        <w:t>Regionaal niveau:</w:t>
      </w:r>
      <w:r w:rsidR="00692995">
        <w:t xml:space="preserve"> Regionale jongerenvoorzieningen: vb. b</w:t>
      </w:r>
      <w:r w:rsidR="00692995" w:rsidRPr="0025360A">
        <w:t xml:space="preserve">ioscoop, </w:t>
      </w:r>
      <w:r w:rsidR="0015591F">
        <w:t xml:space="preserve">cultureel centrum, </w:t>
      </w:r>
      <w:r w:rsidR="00692995">
        <w:t xml:space="preserve">groot </w:t>
      </w:r>
      <w:r w:rsidR="00692995" w:rsidRPr="0025360A">
        <w:t xml:space="preserve">skatepark of -bowl, </w:t>
      </w:r>
      <w:proofErr w:type="spellStart"/>
      <w:r w:rsidR="00692995" w:rsidRPr="0025360A">
        <w:t>fakbars</w:t>
      </w:r>
      <w:proofErr w:type="spellEnd"/>
      <w:r w:rsidR="00692995" w:rsidRPr="0025360A">
        <w:t xml:space="preserve">, </w:t>
      </w:r>
      <w:r w:rsidR="0015591F">
        <w:t>gevarieerd aanbod aan fuifruimte (zowel grote fuifzaal als kleinere fuifruimtes),</w:t>
      </w:r>
      <w:r w:rsidR="00692995" w:rsidRPr="0025360A">
        <w:t>…</w:t>
      </w:r>
      <w:r w:rsidR="0015591F">
        <w:t xml:space="preserve"> Regionale afstemming is hier van groot belang.</w:t>
      </w:r>
    </w:p>
    <w:p w14:paraId="3D7BAD09" w14:textId="083F6C18" w:rsidR="006A73DB" w:rsidRDefault="006A73DB" w:rsidP="007A3849">
      <w:pPr>
        <w:pStyle w:val="lijstopsomming1"/>
      </w:pPr>
      <w:proofErr w:type="spellStart"/>
      <w:r>
        <w:t>Metropolitaan</w:t>
      </w:r>
      <w:proofErr w:type="spellEnd"/>
      <w:r>
        <w:t xml:space="preserve"> niveau:</w:t>
      </w:r>
      <w:r w:rsidR="00692995">
        <w:t xml:space="preserve"> Jongerenvoorzieningen op hoog niveau (grote concertzalen, grote culturele centra,…) moeten ingeplant worden nabij </w:t>
      </w:r>
      <w:proofErr w:type="spellStart"/>
      <w:r w:rsidR="00692995">
        <w:t>metropolitane</w:t>
      </w:r>
      <w:proofErr w:type="spellEnd"/>
      <w:r w:rsidR="00692995">
        <w:t xml:space="preserve"> stations. </w:t>
      </w:r>
      <w:proofErr w:type="spellStart"/>
      <w:r w:rsidR="00692995">
        <w:t>Metropolitane</w:t>
      </w:r>
      <w:proofErr w:type="spellEnd"/>
      <w:r w:rsidR="00692995">
        <w:t xml:space="preserve"> stationsomgevingen trekken vele jongeren en studenten aan en moeten hier aan aangepast zijn: voldoende kwaliteitsvolle publieke ruimte,…</w:t>
      </w:r>
    </w:p>
    <w:p w14:paraId="74A46B9B" w14:textId="1AC53854" w:rsidR="00BA3E02" w:rsidRPr="007D76DB" w:rsidRDefault="006A73DB" w:rsidP="00692995">
      <w:pPr>
        <w:pStyle w:val="lijstopsomming1"/>
      </w:pPr>
      <w:r>
        <w:t>Internationaal niveau:</w:t>
      </w:r>
      <w:r w:rsidR="007365FB">
        <w:t xml:space="preserve"> </w:t>
      </w:r>
      <w:r w:rsidR="00692995">
        <w:t>Momenteel zijn omgevingen van internationale luchthaven en stations niet jeugdvriendelijk en zijn deze ook niet geschikt om te wonen. Het zijn vooral werkomgevingen, waardoor er ’s avonds/’s nachts veel leegstand is. Er moet dus nog veel gebeuren om hier gemengde leefomgevingen van te maken.</w:t>
      </w:r>
    </w:p>
    <w:p w14:paraId="35937A1A" w14:textId="77777777" w:rsidR="008D7F3C" w:rsidRDefault="008D7F3C" w:rsidP="008D7F3C">
      <w:pPr>
        <w:pStyle w:val="Kop1"/>
      </w:pPr>
      <w:r>
        <w:t>Als ik 50 ben…</w:t>
      </w:r>
    </w:p>
    <w:p w14:paraId="75C013C1" w14:textId="77777777" w:rsidR="009253C7" w:rsidRDefault="009253C7" w:rsidP="0002375A">
      <w:pPr>
        <w:pStyle w:val="Kop2"/>
      </w:pPr>
      <w:r>
        <w:t>Open ruimte</w:t>
      </w:r>
    </w:p>
    <w:p w14:paraId="47A481DB" w14:textId="77777777" w:rsidR="002D0215" w:rsidRDefault="002D0215" w:rsidP="002D0215">
      <w:r>
        <w:t xml:space="preserve">De open ruimte moet gevrijwaard worden voor landbouw en natuur. Het behoud van aaneengesloten open ruimte voor deze functies is nodig. </w:t>
      </w:r>
    </w:p>
    <w:p w14:paraId="79BCD853" w14:textId="24E12DEF" w:rsidR="002D0215" w:rsidRDefault="002D0215" w:rsidP="002D0215">
      <w:r>
        <w:t xml:space="preserve">Tegelijkertijd heeft de open ruimte een belangrijke sociale en recreatieve functie. Kinderen, jongeren en </w:t>
      </w:r>
      <w:r w:rsidRPr="006621DF">
        <w:t xml:space="preserve">jeugdverenigingen hebben nood aan </w:t>
      </w:r>
      <w:r>
        <w:t xml:space="preserve">toegankelijke </w:t>
      </w:r>
      <w:r w:rsidRPr="006621DF">
        <w:t>open ruimte dicht in de buurt</w:t>
      </w:r>
      <w:r>
        <w:t xml:space="preserve">. </w:t>
      </w:r>
    </w:p>
    <w:p w14:paraId="71DEAF47" w14:textId="77777777" w:rsidR="00377DAD" w:rsidRDefault="00C70B78" w:rsidP="00C70B78">
      <w:r>
        <w:lastRenderedPageBreak/>
        <w:t>Landbouw</w:t>
      </w:r>
      <w:r w:rsidR="00FC612D">
        <w:t>:</w:t>
      </w:r>
      <w:r>
        <w:t xml:space="preserve"> heeft voldoende open ruimte nodig, maar moet tegelijkertijd als volgt worden ingericht: </w:t>
      </w:r>
    </w:p>
    <w:p w14:paraId="5BB216EB" w14:textId="77777777" w:rsidR="00377DAD" w:rsidRDefault="00377DAD" w:rsidP="00377DAD">
      <w:pPr>
        <w:pStyle w:val="lijstopsomming1"/>
      </w:pPr>
      <w:r>
        <w:t>M</w:t>
      </w:r>
      <w:r w:rsidR="00C70B78">
        <w:t xml:space="preserve">ultifunctioneel: op kamp gaan, toerisme, landelijke recreatie,… </w:t>
      </w:r>
    </w:p>
    <w:p w14:paraId="34952C0A" w14:textId="77777777" w:rsidR="00377DAD" w:rsidRDefault="00377DAD" w:rsidP="00377DAD">
      <w:pPr>
        <w:pStyle w:val="lijstopsomming1"/>
      </w:pPr>
      <w:r>
        <w:t>K</w:t>
      </w:r>
      <w:r w:rsidR="00C70B78">
        <w:t xml:space="preserve">leinschalig: bio landbouw, stadslandbouw </w:t>
      </w:r>
    </w:p>
    <w:p w14:paraId="67A598DC" w14:textId="77777777" w:rsidR="00377DAD" w:rsidRDefault="00377DAD" w:rsidP="00377DAD">
      <w:pPr>
        <w:pStyle w:val="lijstopsomming1"/>
      </w:pPr>
      <w:r>
        <w:t>N</w:t>
      </w:r>
      <w:r w:rsidR="00132592">
        <w:t>abij woongebied: lokale voeding, korte keten landbouw, contact tussen producent en consument</w:t>
      </w:r>
    </w:p>
    <w:p w14:paraId="2A50415C" w14:textId="296D331C" w:rsidR="00C70B78" w:rsidRDefault="00377DAD" w:rsidP="00377DAD">
      <w:pPr>
        <w:pStyle w:val="lijstopsomming1"/>
      </w:pPr>
      <w:r>
        <w:t>R</w:t>
      </w:r>
      <w:r w:rsidR="00132592">
        <w:t>endabel: via specialisatie, ruilverkaveling</w:t>
      </w:r>
    </w:p>
    <w:p w14:paraId="25F57F1B" w14:textId="77777777" w:rsidR="00377DAD" w:rsidRDefault="00FC612D" w:rsidP="00C70B78">
      <w:r>
        <w:t xml:space="preserve">Natuur: er moet voldoende ruimte zijn voor natuur en bos, met deze kenmerken: </w:t>
      </w:r>
    </w:p>
    <w:p w14:paraId="0552D639" w14:textId="77777777" w:rsidR="00377DAD" w:rsidRDefault="00377DAD" w:rsidP="00377DAD">
      <w:pPr>
        <w:pStyle w:val="lijstopsomming1"/>
      </w:pPr>
      <w:r>
        <w:t>T</w:t>
      </w:r>
      <w:r w:rsidR="00FC612D">
        <w:t>oegankelijk</w:t>
      </w:r>
      <w:r w:rsidR="005C5702">
        <w:t>: bos en natuur zou altijd toegankelijk moeten zijn, met uitzondering van duidelijk afgebakende gebieden die te kwetsbaar zijn om te worden betreden</w:t>
      </w:r>
    </w:p>
    <w:p w14:paraId="452252A4" w14:textId="77777777" w:rsidR="00377DAD" w:rsidRDefault="00377DAD" w:rsidP="00377DAD">
      <w:pPr>
        <w:pStyle w:val="lijstopsomming1"/>
      </w:pPr>
      <w:r>
        <w:t>V</w:t>
      </w:r>
      <w:r w:rsidR="00FC612D">
        <w:t>oldoende areaal beschikbaar</w:t>
      </w:r>
      <w:r w:rsidR="001E2577">
        <w:t>: er moet meer natuur komen, zodat de druk van spelen en betreding meer gespreid kan worden over een groter gebied</w:t>
      </w:r>
    </w:p>
    <w:p w14:paraId="3151EEE9" w14:textId="25E33D61" w:rsidR="00132592" w:rsidRDefault="00377DAD" w:rsidP="00035BBB">
      <w:pPr>
        <w:pStyle w:val="lijstopsomming1"/>
      </w:pPr>
      <w:r>
        <w:t>G</w:t>
      </w:r>
      <w:r w:rsidR="00FC612D">
        <w:t>rotendeels multifunctioneel</w:t>
      </w:r>
      <w:r w:rsidR="001E2577">
        <w:t>:</w:t>
      </w:r>
      <w:r w:rsidR="00035BBB">
        <w:t xml:space="preserve"> recreatie in bos en natuur moet mogelijk zijn, vooral in de buurt van steden en woonkernen. </w:t>
      </w:r>
      <w:r w:rsidR="00035BBB" w:rsidRPr="00035BBB">
        <w:t>Verder weg van woonzones mag natuur meer monofunctioneel zijn.</w:t>
      </w:r>
      <w:r w:rsidR="00126B82">
        <w:t xml:space="preserve"> Multifunctioneel gebruik van natuur verhoogt het draagvlak om natuur te behouden of uit te breiden.</w:t>
      </w:r>
    </w:p>
    <w:p w14:paraId="2F017426" w14:textId="1BF17F1E" w:rsidR="009D1BA5" w:rsidRPr="009D1BA5" w:rsidRDefault="00FC612D" w:rsidP="009D1BA5">
      <w:r>
        <w:t>Water:</w:t>
      </w:r>
      <w:r w:rsidR="00035BBB">
        <w:t xml:space="preserve"> water en spelen kunnen perfect samen gaan: creëren van bespeelbare waterbufferzones</w:t>
      </w:r>
    </w:p>
    <w:p w14:paraId="12D5A382" w14:textId="77777777" w:rsidR="007A2986" w:rsidRDefault="002127EC" w:rsidP="007A2986">
      <w:pPr>
        <w:pStyle w:val="Kop2"/>
      </w:pPr>
      <w:r>
        <w:t>Internationale logistieke knooppunten</w:t>
      </w:r>
    </w:p>
    <w:p w14:paraId="42C5EDCE" w14:textId="3C81C58A" w:rsidR="00CF6239" w:rsidRDefault="00A55E56" w:rsidP="00A55E56">
      <w:pPr>
        <w:pStyle w:val="lijstopsomming1"/>
      </w:pPr>
      <w:r>
        <w:t>Dit internationale aspect is voor de meeste kinderen en jongeren niet relevant. Moet hier dan zo hard op ingezet worden?</w:t>
      </w:r>
    </w:p>
    <w:p w14:paraId="1DE7A804" w14:textId="55DE19F6" w:rsidR="00A55E56" w:rsidRDefault="00A55E56" w:rsidP="00A55E56">
      <w:pPr>
        <w:pStyle w:val="lijstopsomming1"/>
      </w:pPr>
      <w:r>
        <w:t xml:space="preserve">Het verbeteren van de </w:t>
      </w:r>
      <w:proofErr w:type="spellStart"/>
      <w:r>
        <w:t>leefkwaliteit</w:t>
      </w:r>
      <w:proofErr w:type="spellEnd"/>
      <w:r>
        <w:t xml:space="preserve"> rond deze knooppunten is een belangrijke vereiste.</w:t>
      </w:r>
    </w:p>
    <w:p w14:paraId="1B29710E" w14:textId="77777777" w:rsidR="002127EC" w:rsidRDefault="008F36C2" w:rsidP="002127EC">
      <w:pPr>
        <w:pStyle w:val="Kop2"/>
      </w:pPr>
      <w:r>
        <w:t>Regionale logistieke knooppunten ontwikkelen</w:t>
      </w:r>
    </w:p>
    <w:p w14:paraId="2DAB7D09" w14:textId="5321DFD4" w:rsidR="005A6E28" w:rsidRDefault="00444F7D" w:rsidP="00FE56A3">
      <w:r>
        <w:t xml:space="preserve">Logistiek is belangrijk voor jobcreatie maar heeft tegelijkertijd een grote negatieve impact op de leefbaarheid. </w:t>
      </w:r>
      <w:r w:rsidR="00182479">
        <w:t>De uitdaging: meer leefbaarheid en minder verkeer</w:t>
      </w:r>
      <w:r w:rsidR="0085077F">
        <w:t>.</w:t>
      </w:r>
    </w:p>
    <w:p w14:paraId="3039DDC7" w14:textId="2A715F27" w:rsidR="00FE56A3" w:rsidRDefault="00444F7D" w:rsidP="00FE56A3">
      <w:r>
        <w:t>Het is moeilijk om als jongere een visie op logistiek te ontwikkelen.</w:t>
      </w:r>
      <w:r w:rsidR="005A6E28">
        <w:t xml:space="preserve"> Jongeren hebben vaak een erg conservatieve visie op mobiliteit: auto staat nog vaak centraal.</w:t>
      </w:r>
    </w:p>
    <w:p w14:paraId="4D209CCD" w14:textId="773E5C19" w:rsidR="005A6E28" w:rsidRDefault="00405B4E" w:rsidP="00FE56A3">
      <w:r>
        <w:t>Duurzame logistiek is de toekomst vo</w:t>
      </w:r>
      <w:r w:rsidR="005A6E28">
        <w:t>or het bevoorraden van kernen:</w:t>
      </w:r>
      <w:r>
        <w:t xml:space="preserve"> </w:t>
      </w:r>
    </w:p>
    <w:p w14:paraId="4B854B05" w14:textId="77777777" w:rsidR="005A6E28" w:rsidRDefault="00405B4E" w:rsidP="005A6E28">
      <w:pPr>
        <w:pStyle w:val="lijstopsomming1"/>
      </w:pPr>
      <w:r>
        <w:t>Grote vrachtwagens h</w:t>
      </w:r>
      <w:r w:rsidR="005A6E28">
        <w:t>oren niet thuis in dorpskernen.</w:t>
      </w:r>
    </w:p>
    <w:p w14:paraId="7759430F" w14:textId="77777777" w:rsidR="005A6E28" w:rsidRDefault="005A6E28" w:rsidP="005A6E28">
      <w:pPr>
        <w:pStyle w:val="lijstopsomming1"/>
      </w:pPr>
      <w:r>
        <w:t>Er moet worden ingezet op f</w:t>
      </w:r>
      <w:r w:rsidR="00405B4E">
        <w:t>ietskoeriers e</w:t>
      </w:r>
      <w:r>
        <w:t xml:space="preserve">n andere duurzame alternatieven. </w:t>
      </w:r>
    </w:p>
    <w:p w14:paraId="1C097270" w14:textId="127B1F03" w:rsidR="00405B4E" w:rsidRDefault="005A6E28" w:rsidP="005A6E28">
      <w:pPr>
        <w:pStyle w:val="lijstopsomming1"/>
      </w:pPr>
      <w:r>
        <w:t>Afhaalpunten verminderen de mobiliteitsdruk en zijn de toekomst: moeten buurtpunten zijn waar mensen/jongeren vaak komen: station, school, universiteit, buurtwinkel,…</w:t>
      </w:r>
    </w:p>
    <w:p w14:paraId="2E603254" w14:textId="20A54470" w:rsidR="005A6E28" w:rsidRPr="00FE56A3" w:rsidRDefault="00F9067E" w:rsidP="005A6E28">
      <w:r>
        <w:t>Het ruimtelijk rendement van logistieke en economische knooppunten moet verhogen: voetbalvelden, woningen,… boven supermarkten of bedrijfsgebouwen; autoverkeer ondergronds (overkappen);…</w:t>
      </w:r>
    </w:p>
    <w:p w14:paraId="2C940827" w14:textId="77777777" w:rsidR="001815A0" w:rsidRDefault="006642DF" w:rsidP="006642DF">
      <w:pPr>
        <w:pStyle w:val="Kop1"/>
      </w:pPr>
      <w:r>
        <w:t>Meespreken over mijn omgeving</w:t>
      </w:r>
    </w:p>
    <w:p w14:paraId="46099D4E" w14:textId="77777777" w:rsidR="00DA0DB5" w:rsidRDefault="00DA0DB5" w:rsidP="00DA0DB5">
      <w:pPr>
        <w:pStyle w:val="Kop2"/>
      </w:pPr>
      <w:r>
        <w:t>Geïntegreerde gebiedsontwikkeling</w:t>
      </w:r>
    </w:p>
    <w:p w14:paraId="7F864F1A" w14:textId="31D218AA" w:rsidR="00F4211E" w:rsidRDefault="00A05478" w:rsidP="00F4211E">
      <w:r>
        <w:t>Regionale afstemming is nodig, onder meer om beslissingen te nemen over waar regionale voorzieningen moeten komen.</w:t>
      </w:r>
      <w:r>
        <w:t xml:space="preserve"> Maar hoe moet dit worden georganiseerd?</w:t>
      </w:r>
    </w:p>
    <w:p w14:paraId="7D0BC450" w14:textId="77777777" w:rsidR="00A05478" w:rsidRDefault="00A05478" w:rsidP="00A05478">
      <w:pPr>
        <w:pStyle w:val="lijstopsomming1"/>
      </w:pPr>
      <w:r>
        <w:t xml:space="preserve">Indeling in regio’s: </w:t>
      </w:r>
    </w:p>
    <w:p w14:paraId="05D74596" w14:textId="25D01390" w:rsidR="00A05478" w:rsidRDefault="00A05478" w:rsidP="00A05478">
      <w:pPr>
        <w:pStyle w:val="lijstopsomming2"/>
      </w:pPr>
      <w:r>
        <w:t>Moet logisch gebeuren: op basis van stedelijke invloedssferen</w:t>
      </w:r>
      <w:r w:rsidR="00495457">
        <w:t>, stadsregio’s</w:t>
      </w:r>
      <w:r>
        <w:t xml:space="preserve">? </w:t>
      </w:r>
    </w:p>
    <w:p w14:paraId="7B66CCF7" w14:textId="23A3D703" w:rsidR="00A05478" w:rsidRDefault="00A05478" w:rsidP="00A05478">
      <w:pPr>
        <w:pStyle w:val="lijstopsomming2"/>
      </w:pPr>
      <w:r>
        <w:t>Vaste regio’s of ad hoc regionale samenwerkingen</w:t>
      </w:r>
      <w:r w:rsidR="00495457">
        <w:t>?</w:t>
      </w:r>
      <w:r>
        <w:t xml:space="preserve"> </w:t>
      </w:r>
      <w:r w:rsidR="00495457">
        <w:t>H</w:t>
      </w:r>
      <w:r>
        <w:t>eeft allebei voor- en nadelen</w:t>
      </w:r>
      <w:r w:rsidR="00495457">
        <w:t>.</w:t>
      </w:r>
    </w:p>
    <w:p w14:paraId="0AF6EB7A" w14:textId="77777777" w:rsidR="00495457" w:rsidRPr="00495457" w:rsidRDefault="00495457" w:rsidP="00495457">
      <w:pPr>
        <w:pStyle w:val="lijstopsomming2"/>
      </w:pPr>
      <w:r w:rsidRPr="00495457">
        <w:t>Belangrijk dat regionale samenwerking van onderuit vertrekt.</w:t>
      </w:r>
    </w:p>
    <w:p w14:paraId="67826E3A" w14:textId="001A2A90" w:rsidR="00495457" w:rsidRDefault="00495457" w:rsidP="00495457">
      <w:pPr>
        <w:pStyle w:val="lijstopsomming1"/>
      </w:pPr>
      <w:r>
        <w:lastRenderedPageBreak/>
        <w:t>Samenwerking in regio’s:</w:t>
      </w:r>
    </w:p>
    <w:p w14:paraId="75BAEA42" w14:textId="34728A51" w:rsidR="002E5F4A" w:rsidRDefault="00495457" w:rsidP="002E5F4A">
      <w:pPr>
        <w:pStyle w:val="lijstopsomming2"/>
      </w:pPr>
      <w:r>
        <w:t>Vlaanderen moet rol van scheidsrechter spelen, eerder dan partner: er is een scheidsrechter nodig om te bemiddelen tussen de verschillende belangen.</w:t>
      </w:r>
    </w:p>
    <w:p w14:paraId="78B621DB" w14:textId="143FCD1D" w:rsidR="00C67A4C" w:rsidRDefault="00C67A4C" w:rsidP="002E5F4A">
      <w:pPr>
        <w:pStyle w:val="lijstopsomming2"/>
      </w:pPr>
      <w:r>
        <w:t>Wie zetelt in deze regionale platformen: democratisch verkozen beleidsmakers of onafhankelijke technocraten?</w:t>
      </w:r>
    </w:p>
    <w:p w14:paraId="668330BE" w14:textId="4652F30D" w:rsidR="00495457" w:rsidRDefault="007306D3" w:rsidP="00495457">
      <w:pPr>
        <w:pStyle w:val="lijstopsomming2"/>
      </w:pPr>
      <w:r>
        <w:t xml:space="preserve">Het </w:t>
      </w:r>
      <w:r w:rsidR="00495457">
        <w:t xml:space="preserve">regionaal niveau moet een </w:t>
      </w:r>
      <w:r>
        <w:t xml:space="preserve">globale </w:t>
      </w:r>
      <w:r w:rsidR="00495457">
        <w:t>visie o</w:t>
      </w:r>
      <w:r w:rsidR="009A7150">
        <w:t>ver</w:t>
      </w:r>
      <w:r w:rsidR="00495457">
        <w:t xml:space="preserve"> </w:t>
      </w:r>
      <w:r>
        <w:t>ruimtelijke inplanting ontwikkelen.</w:t>
      </w:r>
    </w:p>
    <w:p w14:paraId="4A8FF646" w14:textId="5C79DB1B" w:rsidR="009A7150" w:rsidRDefault="009B08DE" w:rsidP="00495457">
      <w:pPr>
        <w:pStyle w:val="lijstopsomming2"/>
      </w:pPr>
      <w:r>
        <w:t>Regionale voorzieningen moeten de hele regio evenwaardig bedienen. Tegelijkertijd moeten alle gebruikers mee betalen voor de voorzieningen.</w:t>
      </w:r>
    </w:p>
    <w:p w14:paraId="49D78E0C" w14:textId="2E35EA25" w:rsidR="009B08DE" w:rsidRDefault="009B08DE" w:rsidP="00495457">
      <w:pPr>
        <w:pStyle w:val="lijstopsomming2"/>
      </w:pPr>
      <w:r>
        <w:t>Gevaar van regionale samenwerking: vaak dynamiek van afschaffen / besparen.</w:t>
      </w:r>
    </w:p>
    <w:p w14:paraId="6D714A22" w14:textId="4F5CC0D1" w:rsidR="009B08DE" w:rsidRDefault="009B08DE" w:rsidP="009B08DE">
      <w:pPr>
        <w:pStyle w:val="lijstopsomming1"/>
      </w:pPr>
      <w:r>
        <w:t>Inspraak van kinderen en jongeren in geïntegreerde gebiedsontwikkeling:</w:t>
      </w:r>
    </w:p>
    <w:p w14:paraId="41BB73F8" w14:textId="11FAA73F" w:rsidR="009B08DE" w:rsidRDefault="0032003D" w:rsidP="009B08DE">
      <w:pPr>
        <w:pStyle w:val="lijstopsomming2"/>
      </w:pPr>
      <w:r>
        <w:t xml:space="preserve">Huidige ruimtelijke inspraak van kinderen en jongeren is niet evident: soms is er inspraak van jeugd in de </w:t>
      </w:r>
      <w:proofErr w:type="spellStart"/>
      <w:r>
        <w:t>Gecoro</w:t>
      </w:r>
      <w:proofErr w:type="spellEnd"/>
      <w:r>
        <w:t>. Jeugd en ruimte vinden elkaar te weinig.</w:t>
      </w:r>
    </w:p>
    <w:p w14:paraId="1202D6E4" w14:textId="4B6BFB87" w:rsidR="0032003D" w:rsidRDefault="0032003D" w:rsidP="009B08DE">
      <w:pPr>
        <w:pStyle w:val="lijstopsomming2"/>
      </w:pPr>
      <w:r>
        <w:t>Participatie van jeugd organiseren op regionaal niveau is nog veel moeilijker dan op lokaal niveau. Twee mogelijkheden voor participatie van jeugd op regionaal niveau:</w:t>
      </w:r>
    </w:p>
    <w:p w14:paraId="57FEF6BA" w14:textId="3501ED60" w:rsidR="0032003D" w:rsidRDefault="0032003D" w:rsidP="0032003D">
      <w:pPr>
        <w:pStyle w:val="lijstopsomming3"/>
      </w:pPr>
      <w:r>
        <w:t>Rechtstreekse inspraak vanuit een ‘regionale jeugdraad’: ondersteuning is nodig.</w:t>
      </w:r>
    </w:p>
    <w:p w14:paraId="25FC592A" w14:textId="60E99E38" w:rsidR="0032003D" w:rsidRDefault="0032003D" w:rsidP="0032003D">
      <w:pPr>
        <w:pStyle w:val="lijstopsomming3"/>
      </w:pPr>
      <w:r>
        <w:t>Indirecte inspraak via belangenvertegenwoordigers: mensen die kennis over de leefwereld en de belangen van kinderen en jongeren inbrengen in de geïntegreerde gebiedsontwikkeling.</w:t>
      </w:r>
    </w:p>
    <w:p w14:paraId="23FD96A3" w14:textId="0F9DDD45" w:rsidR="00B83A41" w:rsidRDefault="00B83A41" w:rsidP="00B83A41">
      <w:pPr>
        <w:pStyle w:val="lijstopsomming2"/>
      </w:pPr>
      <w:r>
        <w:t>Goed en gericht informeren vanuit het regionale niveau is het absolute minimum om participatie vanuit jeugd mogelijk te maken.</w:t>
      </w:r>
    </w:p>
    <w:p w14:paraId="78EE3E4B" w14:textId="7975BB9D" w:rsidR="006A7C4D" w:rsidRDefault="006A7C4D" w:rsidP="006A7C4D">
      <w:pPr>
        <w:pStyle w:val="lijstopsomming3"/>
      </w:pPr>
      <w:r>
        <w:t xml:space="preserve">Bij de procesbegeleider van de geïntegreerde gebiedsontwikkeling moet er een reflex gecreëerd worden om jeugd </w:t>
      </w:r>
      <w:r>
        <w:t xml:space="preserve">actief </w:t>
      </w:r>
      <w:r>
        <w:t>te informeren en te betrekken</w:t>
      </w:r>
      <w:r>
        <w:t>, en een draagvlak bij jeugd te creëren</w:t>
      </w:r>
      <w:r>
        <w:t>.</w:t>
      </w:r>
    </w:p>
    <w:p w14:paraId="1A91A6C1" w14:textId="20977E6A" w:rsidR="006A7C4D" w:rsidRDefault="006A7C4D" w:rsidP="006A7C4D">
      <w:pPr>
        <w:pStyle w:val="lijstopsomming3"/>
      </w:pPr>
      <w:r>
        <w:t>Zowel bij het openbaar onderzoek als in voorgaande fases.</w:t>
      </w:r>
    </w:p>
    <w:p w14:paraId="044101D8" w14:textId="77777777" w:rsidR="001150A0" w:rsidRDefault="001150A0" w:rsidP="001150A0">
      <w:pPr>
        <w:pStyle w:val="Kop2"/>
      </w:pPr>
      <w:r>
        <w:t>Participatie</w:t>
      </w:r>
    </w:p>
    <w:p w14:paraId="0ADE05D2" w14:textId="0118F21C" w:rsidR="003663BE" w:rsidRDefault="003663BE" w:rsidP="006C2BD6">
      <w:r>
        <w:t xml:space="preserve">De inspraak van kinderen en jongeren in het ruimtelijk beleid (op lokaal niveau) is momenteel zeer beperkt. In de toekomst moet jeugd sterker kunnen wegen op het ruimtelijk beleid, onder meer door het versterken van de rol van de jeugdraad (adviesvraagplicht,…).  </w:t>
      </w:r>
    </w:p>
    <w:p w14:paraId="5D087501" w14:textId="5DC8A733" w:rsidR="003663BE" w:rsidRDefault="003663BE" w:rsidP="006C2BD6">
      <w:pPr>
        <w:pStyle w:val="lijstopsomming1"/>
      </w:pPr>
      <w:r>
        <w:t xml:space="preserve"> De jeugdraad heeft de opdracht alle kinderen en jongeren te vertegenwoordigen (jeugd is geen homogene groep): overstijgt het individuele niveau.</w:t>
      </w:r>
    </w:p>
    <w:p w14:paraId="2D11C499" w14:textId="03DCE972" w:rsidR="006C2BD6" w:rsidRDefault="006C2BD6" w:rsidP="006C2BD6">
      <w:r>
        <w:t xml:space="preserve">Ook bij concrete ruimtelijke projecten moet participatie georganiseerd worden. </w:t>
      </w:r>
      <w:r>
        <w:t>Kwaliteitsvolle participatie zou een essentiële voorwaarde moeten zijn om beslissingen te nemen.</w:t>
      </w:r>
      <w:r>
        <w:t xml:space="preserve"> Goede participatie betekent:</w:t>
      </w:r>
    </w:p>
    <w:p w14:paraId="75C33773" w14:textId="7F667519" w:rsidR="003663BE" w:rsidRDefault="006C2BD6" w:rsidP="003663BE">
      <w:pPr>
        <w:pStyle w:val="lijstopsomming1"/>
      </w:pPr>
      <w:r>
        <w:t>E</w:t>
      </w:r>
      <w:r>
        <w:t>en proces zijn met verschillende stappen, en geen eenmalig bevragingsmoment</w:t>
      </w:r>
      <w:r w:rsidR="005847D3">
        <w:t>. Betrokkenheid vanaf stap één.</w:t>
      </w:r>
    </w:p>
    <w:p w14:paraId="5E60C1A4" w14:textId="77777777" w:rsidR="00C009AA" w:rsidRDefault="00C009AA" w:rsidP="00C009AA">
      <w:pPr>
        <w:pStyle w:val="lijstopsomming1"/>
      </w:pPr>
      <w:r>
        <w:t>Er is een duidelijk kader: wat ligt al vast, waarover is inspraak mogelijk?</w:t>
      </w:r>
    </w:p>
    <w:p w14:paraId="0B2F0DC7" w14:textId="32F1EAEC" w:rsidR="00C009AA" w:rsidRDefault="00C009AA" w:rsidP="003663BE">
      <w:pPr>
        <w:pStyle w:val="lijstopsomming1"/>
      </w:pPr>
      <w:r>
        <w:t>De juiste mensen worden betrokken, nl. de mensen die gebruik maken van de ruimte</w:t>
      </w:r>
      <w:r w:rsidR="00FF3230">
        <w:t xml:space="preserve"> (=stakeholders)</w:t>
      </w:r>
      <w:r>
        <w:t>. Participatie gebeurt op de plek zelf.</w:t>
      </w:r>
    </w:p>
    <w:p w14:paraId="12264532" w14:textId="79CE070C" w:rsidR="00C009AA" w:rsidRDefault="00C009AA" w:rsidP="00C009AA">
      <w:pPr>
        <w:pStyle w:val="lijstopsomming1"/>
      </w:pPr>
      <w:r>
        <w:t>Een goede aanpak, waardoor participanten geen klagers worden maar mede-beslissers</w:t>
      </w:r>
    </w:p>
    <w:p w14:paraId="6A49B9D5" w14:textId="296B1EC9" w:rsidR="00C009AA" w:rsidRDefault="00C009AA" w:rsidP="003663BE">
      <w:pPr>
        <w:pStyle w:val="lijstopsomming1"/>
      </w:pPr>
      <w:r>
        <w:t>Mensen worden ook betrokken in de uitvoering van de plannen.</w:t>
      </w:r>
    </w:p>
    <w:p w14:paraId="25B7DA25" w14:textId="47F67C58" w:rsidR="00B83A41" w:rsidRPr="00B83A41" w:rsidRDefault="00C009AA" w:rsidP="00B83A41">
      <w:r>
        <w:t>Tot slot benadrukken de deelnemers dat zij graag verder betrokken worden bij de opmaak van het BRV. Er wordt opgemerkt dat de huidige werktekst nog erg vaag is, en meer concreet gemaakt moet worden.</w:t>
      </w:r>
    </w:p>
    <w:sectPr w:rsidR="00B83A41" w:rsidRPr="00B83A41" w:rsidSect="0054649E">
      <w:headerReference w:type="default" r:id="rId12"/>
      <w:type w:val="continuous"/>
      <w:pgSz w:w="11906" w:h="16838" w:code="9"/>
      <w:pgMar w:top="2483" w:right="1247" w:bottom="1191" w:left="1247" w:header="323" w:footer="4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BB2B4" w14:textId="77777777" w:rsidR="004D7D39" w:rsidRDefault="004D7D39" w:rsidP="00E95A33">
      <w:pPr>
        <w:spacing w:before="0" w:line="240" w:lineRule="auto"/>
      </w:pPr>
      <w:r>
        <w:separator/>
      </w:r>
    </w:p>
  </w:endnote>
  <w:endnote w:type="continuationSeparator" w:id="0">
    <w:p w14:paraId="639780EC" w14:textId="77777777" w:rsidR="004D7D39" w:rsidRDefault="004D7D39" w:rsidP="00E95A3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0D115" w14:textId="1B57A6DD" w:rsidR="007823DF" w:rsidRPr="00D9486F" w:rsidRDefault="007823DF" w:rsidP="00D9486F">
    <w:pPr>
      <w:pStyle w:val="Voettekst"/>
    </w:pPr>
    <w:sdt>
      <w:sdtPr>
        <w:alias w:val="titel_foot"/>
        <w:tag w:val="titel_foot"/>
        <w:id w:val="863256742"/>
        <w:lock w:val="sdtLocked"/>
        <w:placeholder>
          <w:docPart w:val="BBA0A6716C0D4D56A59E6C21A6FF4986"/>
        </w:placeholder>
        <w:dataBinding w:xpath="/root[1]/titel[1]" w:storeItemID="{CA1B0BD9-A7F3-4B5F-AAF5-B95B599EA456}"/>
        <w:text/>
      </w:sdtPr>
      <w:sdtContent>
        <w:r>
          <w:t>Beslis mee over de toekomst van de ruimte in Vlaanderen</w:t>
        </w:r>
      </w:sdtContent>
    </w:sdt>
    <w:r w:rsidRPr="00D9486F">
      <w:t xml:space="preserve">   </w:t>
    </w:r>
    <w:r w:rsidRPr="00AC5212">
      <w:rPr>
        <w:i w:val="0"/>
      </w:rPr>
      <w:t>•</w:t>
    </w:r>
    <w:r w:rsidRPr="00D9486F">
      <w:t xml:space="preserve">   </w:t>
    </w:r>
    <w:sdt>
      <w:sdtPr>
        <w:alias w:val="datum_foot"/>
        <w:tag w:val="datum_foot"/>
        <w:id w:val="2123108892"/>
        <w:lock w:val="sdtLocked"/>
        <w:dataBinding w:xpath="/root[1]/datum[1]" w:storeItemID="{CA1B0BD9-A7F3-4B5F-AAF5-B95B599EA456}"/>
        <w:date w:fullDate="2016-02-10T00:00:00Z">
          <w:dateFormat w:val="d MMMM yyyy"/>
          <w:lid w:val="nl-BE"/>
          <w:storeMappedDataAs w:val="dateTime"/>
          <w:calendar w:val="gregorian"/>
        </w:date>
      </w:sdtPr>
      <w:sdtContent>
        <w:r>
          <w:t>10 februari 2016</w:t>
        </w:r>
      </w:sdtContent>
    </w:sdt>
    <w:r w:rsidRPr="00D9486F">
      <w:t xml:space="preserve">   </w:t>
    </w:r>
    <w:r w:rsidRPr="00AC5212">
      <w:rPr>
        <w:i w:val="0"/>
      </w:rPr>
      <w:t>•</w:t>
    </w:r>
    <w:r w:rsidRPr="00D9486F">
      <w:t xml:space="preserve">   pagina </w:t>
    </w:r>
    <w:r w:rsidRPr="00D9486F">
      <w:fldChar w:fldCharType="begin"/>
    </w:r>
    <w:r w:rsidRPr="00D9486F">
      <w:instrText>PAGE   \* MERGEFORMAT</w:instrText>
    </w:r>
    <w:r w:rsidRPr="00D9486F">
      <w:fldChar w:fldCharType="separate"/>
    </w:r>
    <w:r w:rsidR="00097DE5">
      <w:rPr>
        <w:noProof/>
      </w:rPr>
      <w:t>5</w:t>
    </w:r>
    <w:r w:rsidRPr="00D9486F">
      <w:fldChar w:fldCharType="end"/>
    </w:r>
    <w:r w:rsidRPr="00D9486F">
      <w:t xml:space="preserve"> &gt; </w:t>
    </w:r>
    <w:fldSimple w:instr="NUMPAGES  \* Arabic  \* MERGEFORMAT">
      <w:r w:rsidR="00097DE5">
        <w:rPr>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7A313" w14:textId="77777777" w:rsidR="004D7D39" w:rsidRDefault="004D7D39" w:rsidP="001125B4">
      <w:pPr>
        <w:spacing w:after="80"/>
      </w:pPr>
      <w:r>
        <w:t>_________________</w:t>
      </w:r>
    </w:p>
  </w:footnote>
  <w:footnote w:type="continuationSeparator" w:id="0">
    <w:p w14:paraId="3497CFA0" w14:textId="77777777" w:rsidR="004D7D39" w:rsidRPr="001125B4" w:rsidRDefault="004D7D39" w:rsidP="001125B4">
      <w:pPr>
        <w:spacing w:after="80"/>
      </w:pPr>
      <w:r>
        <w:t>_________________</w:t>
      </w:r>
    </w:p>
  </w:footnote>
  <w:footnote w:type="continuationNotice" w:id="1">
    <w:p w14:paraId="3B28EE99" w14:textId="77777777" w:rsidR="004D7D39" w:rsidRPr="001125B4" w:rsidRDefault="004D7D39">
      <w:pPr>
        <w:spacing w:before="0" w:line="240" w:lineRule="auto"/>
        <w:rPr>
          <w:sz w:val="14"/>
          <w:szCs w:val="1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82E08" w14:textId="77777777" w:rsidR="007823DF" w:rsidRDefault="007823DF" w:rsidP="0054649E">
    <w:pPr>
      <w:pStyle w:val="Koptekst"/>
    </w:pPr>
    <w:r>
      <w:rPr>
        <w:noProof/>
        <w:lang w:eastAsia="nl-BE"/>
      </w:rPr>
      <w:drawing>
        <wp:inline distT="0" distB="0" distL="0" distR="0" wp14:anchorId="65C31E50" wp14:editId="096EC047">
          <wp:extent cx="990771" cy="11520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J_logo_nota_groo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771" cy="115200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BD1CD" w14:textId="77777777" w:rsidR="007823DF" w:rsidRDefault="007823DF" w:rsidP="00133362">
    <w:pPr>
      <w:pStyle w:val="Koptekst"/>
    </w:pPr>
    <w:r>
      <w:rPr>
        <w:noProof/>
        <w:lang w:eastAsia="nl-BE"/>
      </w:rPr>
      <w:drawing>
        <wp:inline distT="0" distB="0" distL="0" distR="0" wp14:anchorId="78D315C4" wp14:editId="54F70653">
          <wp:extent cx="698872" cy="810000"/>
          <wp:effectExtent l="0" t="0" r="635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J_logo_nota_kl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872" cy="81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7E7"/>
    <w:multiLevelType w:val="hybridMultilevel"/>
    <w:tmpl w:val="A364D0FC"/>
    <w:lvl w:ilvl="0" w:tplc="281C42D8">
      <w:start w:val="12"/>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E111DD"/>
    <w:multiLevelType w:val="multilevel"/>
    <w:tmpl w:val="189437D8"/>
    <w:numStyleLink w:val="AMBRASSADETABELTITEL"/>
  </w:abstractNum>
  <w:abstractNum w:abstractNumId="2" w15:restartNumberingAfterBreak="0">
    <w:nsid w:val="04BE25FF"/>
    <w:multiLevelType w:val="multilevel"/>
    <w:tmpl w:val="D8967FE0"/>
    <w:numStyleLink w:val="AMBRASSADEKOPNUM"/>
  </w:abstractNum>
  <w:abstractNum w:abstractNumId="3" w15:restartNumberingAfterBreak="0">
    <w:nsid w:val="0C111365"/>
    <w:multiLevelType w:val="multilevel"/>
    <w:tmpl w:val="189437D8"/>
    <w:styleLink w:val="AMBRASSADETABELTITEL"/>
    <w:lvl w:ilvl="0">
      <w:start w:val="1"/>
      <w:numFmt w:val="bullet"/>
      <w:pStyle w:val="tabeltitel"/>
      <w:lvlText w:val=""/>
      <w:lvlJc w:val="left"/>
      <w:pPr>
        <w:ind w:left="227" w:hanging="227"/>
      </w:pPr>
      <w:rPr>
        <w:rFonts w:ascii="Wingdings 3" w:hAnsi="Wingdings 3"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0C512010"/>
    <w:multiLevelType w:val="multilevel"/>
    <w:tmpl w:val="3C68ECE8"/>
    <w:numStyleLink w:val="AMBRASSADEKADERNUM"/>
  </w:abstractNum>
  <w:abstractNum w:abstractNumId="5" w15:restartNumberingAfterBreak="0">
    <w:nsid w:val="0C8D28E7"/>
    <w:multiLevelType w:val="multilevel"/>
    <w:tmpl w:val="48344E1A"/>
    <w:styleLink w:val="AMBRASSADENUM"/>
    <w:lvl w:ilvl="0">
      <w:start w:val="1"/>
      <w:numFmt w:val="decimal"/>
      <w:pStyle w:val="lijstnummer1"/>
      <w:lvlText w:val="%1"/>
      <w:lvlJc w:val="left"/>
      <w:pPr>
        <w:tabs>
          <w:tab w:val="num" w:pos="255"/>
        </w:tabs>
        <w:ind w:left="255" w:hanging="255"/>
      </w:pPr>
      <w:rPr>
        <w:rFonts w:ascii="Arial" w:hAnsi="Arial" w:hint="default"/>
        <w:b/>
        <w:i w:val="0"/>
        <w:sz w:val="15"/>
      </w:rPr>
    </w:lvl>
    <w:lvl w:ilvl="1">
      <w:start w:val="1"/>
      <w:numFmt w:val="bullet"/>
      <w:pStyle w:val="lijstnummer2"/>
      <w:lvlText w:val="-"/>
      <w:lvlJc w:val="left"/>
      <w:pPr>
        <w:tabs>
          <w:tab w:val="num" w:pos="454"/>
        </w:tabs>
        <w:ind w:left="624" w:hanging="170"/>
      </w:pPr>
      <w:rPr>
        <w:rFonts w:ascii="Arial" w:hAnsi="Arial" w:hint="default"/>
        <w:b/>
        <w:i w:val="0"/>
        <w:color w:val="auto"/>
      </w:rPr>
    </w:lvl>
    <w:lvl w:ilvl="2">
      <w:start w:val="1"/>
      <w:numFmt w:val="bullet"/>
      <w:pStyle w:val="lijstnummer3"/>
      <w:lvlText w:val="−"/>
      <w:lvlJc w:val="left"/>
      <w:pPr>
        <w:tabs>
          <w:tab w:val="num" w:pos="822"/>
        </w:tabs>
        <w:ind w:left="1021" w:hanging="199"/>
      </w:pPr>
      <w:rPr>
        <w:rFonts w:ascii="Arial" w:hAnsi="Arial"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0E9F2302"/>
    <w:multiLevelType w:val="multilevel"/>
    <w:tmpl w:val="3C68ECE8"/>
    <w:numStyleLink w:val="AMBRASSADEKADERNUM"/>
  </w:abstractNum>
  <w:abstractNum w:abstractNumId="7" w15:restartNumberingAfterBreak="0">
    <w:nsid w:val="0F794A05"/>
    <w:multiLevelType w:val="multilevel"/>
    <w:tmpl w:val="D822475A"/>
    <w:numStyleLink w:val="AMBRASSADEBULLET"/>
  </w:abstractNum>
  <w:abstractNum w:abstractNumId="8" w15:restartNumberingAfterBreak="0">
    <w:nsid w:val="1225403D"/>
    <w:multiLevelType w:val="hybridMultilevel"/>
    <w:tmpl w:val="6010B11C"/>
    <w:lvl w:ilvl="0" w:tplc="383E05CA">
      <w:start w:val="1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3FC5AE9"/>
    <w:multiLevelType w:val="multilevel"/>
    <w:tmpl w:val="E786B33C"/>
    <w:numStyleLink w:val="AMBRASSADETABELBULLET"/>
  </w:abstractNum>
  <w:abstractNum w:abstractNumId="10" w15:restartNumberingAfterBreak="0">
    <w:nsid w:val="15E9329A"/>
    <w:multiLevelType w:val="multilevel"/>
    <w:tmpl w:val="6A3CEB26"/>
    <w:styleLink w:val="AMBRASSADEKADERBULLET"/>
    <w:lvl w:ilvl="0">
      <w:start w:val="1"/>
      <w:numFmt w:val="bullet"/>
      <w:pStyle w:val="kaderlijstopsomming"/>
      <w:lvlText w:val="•"/>
      <w:lvlJc w:val="left"/>
      <w:pPr>
        <w:ind w:left="573" w:hanging="255"/>
      </w:pPr>
      <w:rPr>
        <w:rFonts w:ascii="Trebuchet MS" w:hAnsi="Trebuchet MS" w:hint="default"/>
        <w:color w:val="auto"/>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1AF0273B"/>
    <w:multiLevelType w:val="multilevel"/>
    <w:tmpl w:val="E786B33C"/>
    <w:styleLink w:val="AMBRASSADETABELBULLET"/>
    <w:lvl w:ilvl="0">
      <w:start w:val="1"/>
      <w:numFmt w:val="bullet"/>
      <w:pStyle w:val="tabellijstopsomming1"/>
      <w:lvlText w:val="•"/>
      <w:lvlJc w:val="left"/>
      <w:pPr>
        <w:ind w:left="255" w:hanging="227"/>
      </w:pPr>
      <w:rPr>
        <w:rFonts w:ascii="Arial" w:hAnsi="Arial" w:hint="default"/>
        <w:b/>
        <w:i w:val="0"/>
        <w:color w:val="auto"/>
      </w:rPr>
    </w:lvl>
    <w:lvl w:ilvl="1">
      <w:start w:val="1"/>
      <w:numFmt w:val="bullet"/>
      <w:pStyle w:val="tabellijstopsomming2"/>
      <w:lvlText w:val="-"/>
      <w:lvlJc w:val="left"/>
      <w:pPr>
        <w:ind w:left="425" w:hanging="170"/>
      </w:pPr>
      <w:rPr>
        <w:rFonts w:ascii="Arial" w:hAnsi="Arial" w:hint="default"/>
        <w:b/>
        <w:i w:val="0"/>
        <w:color w:val="auto"/>
      </w:rPr>
    </w:lvl>
    <w:lvl w:ilvl="2">
      <w:start w:val="1"/>
      <w:numFmt w:val="bullet"/>
      <w:pStyle w:val="tabellijstopsomming3"/>
      <w:lvlText w:val="−"/>
      <w:lvlJc w:val="left"/>
      <w:pPr>
        <w:ind w:left="624" w:hanging="199"/>
      </w:pPr>
      <w:rPr>
        <w:rFonts w:ascii="Arial" w:hAnsi="Arial"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1F37305E"/>
    <w:multiLevelType w:val="multilevel"/>
    <w:tmpl w:val="D8967FE0"/>
    <w:numStyleLink w:val="AMBRASSADEKOPNUM"/>
  </w:abstractNum>
  <w:abstractNum w:abstractNumId="13" w15:restartNumberingAfterBreak="0">
    <w:nsid w:val="22A26BF5"/>
    <w:multiLevelType w:val="hybridMultilevel"/>
    <w:tmpl w:val="C6AA135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43A0077"/>
    <w:multiLevelType w:val="multilevel"/>
    <w:tmpl w:val="D8967FE0"/>
    <w:styleLink w:val="AMBRASSADEKOPNUM"/>
    <w:lvl w:ilvl="0">
      <w:start w:val="1"/>
      <w:numFmt w:val="decimal"/>
      <w:pStyle w:val="Kop1"/>
      <w:lvlText w:val="%1"/>
      <w:lvlJc w:val="left"/>
      <w:pPr>
        <w:ind w:left="369" w:hanging="369"/>
      </w:pPr>
      <w:rPr>
        <w:rFonts w:hint="default"/>
        <w:sz w:val="24"/>
      </w:rPr>
    </w:lvl>
    <w:lvl w:ilvl="1">
      <w:start w:val="1"/>
      <w:numFmt w:val="decimal"/>
      <w:pStyle w:val="Kop2"/>
      <w:lvlText w:val="%1.%2"/>
      <w:lvlJc w:val="left"/>
      <w:pPr>
        <w:ind w:left="510" w:hanging="510"/>
      </w:pPr>
      <w:rPr>
        <w:rFonts w:hint="default"/>
        <w:sz w:val="20"/>
      </w:rPr>
    </w:lvl>
    <w:lvl w:ilvl="2">
      <w:start w:val="1"/>
      <w:numFmt w:val="decimal"/>
      <w:pStyle w:val="Kop3"/>
      <w:lvlText w:val="%1.%2.%3"/>
      <w:lvlJc w:val="left"/>
      <w:pPr>
        <w:ind w:left="680" w:hanging="680"/>
      </w:pPr>
      <w:rPr>
        <w:rFonts w:hint="default"/>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4E76E7F"/>
    <w:multiLevelType w:val="multilevel"/>
    <w:tmpl w:val="3C68ECE8"/>
    <w:styleLink w:val="AMBRASSADEKADERNUM"/>
    <w:lvl w:ilvl="0">
      <w:start w:val="1"/>
      <w:numFmt w:val="decimal"/>
      <w:pStyle w:val="kaderlijstnummer"/>
      <w:lvlText w:val="%1"/>
      <w:lvlJc w:val="left"/>
      <w:pPr>
        <w:ind w:left="573" w:hanging="255"/>
      </w:pPr>
      <w:rPr>
        <w:rFonts w:ascii="Trebuchet MS" w:hAnsi="Trebuchet MS" w:hint="default"/>
        <w:b/>
        <w:i w:val="0"/>
        <w:sz w:val="15"/>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8A210EB"/>
    <w:multiLevelType w:val="hybridMultilevel"/>
    <w:tmpl w:val="DE0C1D1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29207D35"/>
    <w:multiLevelType w:val="hybridMultilevel"/>
    <w:tmpl w:val="3C60A0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2A11174B"/>
    <w:multiLevelType w:val="multilevel"/>
    <w:tmpl w:val="D822475A"/>
    <w:styleLink w:val="AMBRASSADEBULLET"/>
    <w:lvl w:ilvl="0">
      <w:start w:val="1"/>
      <w:numFmt w:val="bullet"/>
      <w:pStyle w:val="lijstopsomming1"/>
      <w:lvlText w:val="•"/>
      <w:lvlJc w:val="left"/>
      <w:pPr>
        <w:tabs>
          <w:tab w:val="num" w:pos="284"/>
        </w:tabs>
        <w:ind w:left="255" w:hanging="227"/>
      </w:pPr>
      <w:rPr>
        <w:rFonts w:ascii="Arial" w:hAnsi="Arial" w:hint="default"/>
        <w:b/>
        <w:i w:val="0"/>
        <w:color w:val="auto"/>
      </w:rPr>
    </w:lvl>
    <w:lvl w:ilvl="1">
      <w:start w:val="1"/>
      <w:numFmt w:val="bullet"/>
      <w:pStyle w:val="lijstopsomming2"/>
      <w:lvlText w:val="-"/>
      <w:lvlJc w:val="left"/>
      <w:pPr>
        <w:ind w:left="624" w:hanging="170"/>
      </w:pPr>
      <w:rPr>
        <w:rFonts w:ascii="Arial" w:hAnsi="Arial" w:hint="default"/>
        <w:b/>
        <w:i w:val="0"/>
        <w:color w:val="auto"/>
      </w:rPr>
    </w:lvl>
    <w:lvl w:ilvl="2">
      <w:start w:val="1"/>
      <w:numFmt w:val="bullet"/>
      <w:pStyle w:val="lijstopsomming3"/>
      <w:lvlText w:val="−"/>
      <w:lvlJc w:val="left"/>
      <w:pPr>
        <w:ind w:left="1021" w:hanging="199"/>
      </w:pPr>
      <w:rPr>
        <w:rFonts w:ascii="Arial" w:hAnsi="Arial"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C225840"/>
    <w:multiLevelType w:val="hybridMultilevel"/>
    <w:tmpl w:val="E432F9F8"/>
    <w:lvl w:ilvl="0" w:tplc="B2421668">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C25193"/>
    <w:multiLevelType w:val="hybridMultilevel"/>
    <w:tmpl w:val="9A0662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326D4FEB"/>
    <w:multiLevelType w:val="hybridMultilevel"/>
    <w:tmpl w:val="8968FB66"/>
    <w:lvl w:ilvl="0" w:tplc="2C7E2B4C">
      <w:start w:val="20"/>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43B6CBD"/>
    <w:multiLevelType w:val="hybridMultilevel"/>
    <w:tmpl w:val="CA7208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373232D9"/>
    <w:multiLevelType w:val="multilevel"/>
    <w:tmpl w:val="6A3CEB26"/>
    <w:numStyleLink w:val="AMBRASSADEKADERBULLET"/>
  </w:abstractNum>
  <w:abstractNum w:abstractNumId="24" w15:restartNumberingAfterBreak="0">
    <w:nsid w:val="3B747E9E"/>
    <w:multiLevelType w:val="multilevel"/>
    <w:tmpl w:val="E786B33C"/>
    <w:numStyleLink w:val="AMBRASSADETABELBULLET"/>
  </w:abstractNum>
  <w:abstractNum w:abstractNumId="25" w15:restartNumberingAfterBreak="0">
    <w:nsid w:val="3E0D49AE"/>
    <w:multiLevelType w:val="multilevel"/>
    <w:tmpl w:val="F0BE3D38"/>
    <w:styleLink w:val="AMBRASSADETABELNUM"/>
    <w:lvl w:ilvl="0">
      <w:start w:val="1"/>
      <w:numFmt w:val="decimal"/>
      <w:pStyle w:val="tabellijstnummer1"/>
      <w:lvlText w:val="%1"/>
      <w:lvlJc w:val="left"/>
      <w:pPr>
        <w:ind w:left="255" w:hanging="255"/>
      </w:pPr>
      <w:rPr>
        <w:rFonts w:ascii="Arial" w:hAnsi="Arial" w:hint="default"/>
        <w:b/>
        <w:i w:val="0"/>
        <w:sz w:val="15"/>
      </w:rPr>
    </w:lvl>
    <w:lvl w:ilvl="1">
      <w:start w:val="1"/>
      <w:numFmt w:val="bullet"/>
      <w:pStyle w:val="tabellijstnummer2"/>
      <w:lvlText w:val="-"/>
      <w:lvlJc w:val="left"/>
      <w:pPr>
        <w:ind w:left="425" w:hanging="170"/>
      </w:pPr>
      <w:rPr>
        <w:rFonts w:ascii="Arial" w:hAnsi="Arial" w:hint="default"/>
        <w:b/>
        <w:i w:val="0"/>
        <w:color w:val="auto"/>
      </w:rPr>
    </w:lvl>
    <w:lvl w:ilvl="2">
      <w:start w:val="1"/>
      <w:numFmt w:val="bullet"/>
      <w:pStyle w:val="tabellijstnummer3"/>
      <w:lvlText w:val="−"/>
      <w:lvlJc w:val="left"/>
      <w:pPr>
        <w:ind w:left="624" w:hanging="199"/>
      </w:pPr>
      <w:rPr>
        <w:rFonts w:ascii="Arial" w:hAnsi="Arial" w:hint="default"/>
        <w:b w:val="0"/>
        <w:i w:val="0"/>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E185090"/>
    <w:multiLevelType w:val="hybridMultilevel"/>
    <w:tmpl w:val="D850048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45406565"/>
    <w:multiLevelType w:val="hybridMultilevel"/>
    <w:tmpl w:val="5D0E3F00"/>
    <w:lvl w:ilvl="0" w:tplc="8F007F20">
      <w:start w:val="1"/>
      <w:numFmt w:val="bullet"/>
      <w:pStyle w:val="Bullets"/>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7DB51FE"/>
    <w:multiLevelType w:val="hybridMultilevel"/>
    <w:tmpl w:val="A11418E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4B692FF4"/>
    <w:multiLevelType w:val="multilevel"/>
    <w:tmpl w:val="48344E1A"/>
    <w:numStyleLink w:val="AMBRASSADENUM"/>
  </w:abstractNum>
  <w:abstractNum w:abstractNumId="30" w15:restartNumberingAfterBreak="0">
    <w:nsid w:val="4F2A530B"/>
    <w:multiLevelType w:val="hybridMultilevel"/>
    <w:tmpl w:val="9F1A1184"/>
    <w:lvl w:ilvl="0" w:tplc="DBBA2B6E">
      <w:start w:val="4"/>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FF22DDA"/>
    <w:multiLevelType w:val="multilevel"/>
    <w:tmpl w:val="6A3CEB26"/>
    <w:numStyleLink w:val="AMBRASSADEKADERBULLET"/>
  </w:abstractNum>
  <w:abstractNum w:abstractNumId="32" w15:restartNumberingAfterBreak="0">
    <w:nsid w:val="52501A56"/>
    <w:multiLevelType w:val="multilevel"/>
    <w:tmpl w:val="D822475A"/>
    <w:numStyleLink w:val="AMBRASSADEBULLET"/>
  </w:abstractNum>
  <w:abstractNum w:abstractNumId="33" w15:restartNumberingAfterBreak="0">
    <w:nsid w:val="55DD3C36"/>
    <w:multiLevelType w:val="multilevel"/>
    <w:tmpl w:val="D822475A"/>
    <w:numStyleLink w:val="AMBRASSADEBULLET"/>
  </w:abstractNum>
  <w:abstractNum w:abstractNumId="34" w15:restartNumberingAfterBreak="0">
    <w:nsid w:val="56C74A4B"/>
    <w:multiLevelType w:val="multilevel"/>
    <w:tmpl w:val="48344E1A"/>
    <w:numStyleLink w:val="AMBRASSADENUM"/>
  </w:abstractNum>
  <w:abstractNum w:abstractNumId="35" w15:restartNumberingAfterBreak="0">
    <w:nsid w:val="58BF6E8D"/>
    <w:multiLevelType w:val="hybridMultilevel"/>
    <w:tmpl w:val="A8A0AE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5A872361"/>
    <w:multiLevelType w:val="multilevel"/>
    <w:tmpl w:val="E786B33C"/>
    <w:numStyleLink w:val="AMBRASSADETABELBULLET"/>
  </w:abstractNum>
  <w:abstractNum w:abstractNumId="37" w15:restartNumberingAfterBreak="0">
    <w:nsid w:val="5B3A1A78"/>
    <w:multiLevelType w:val="hybridMultilevel"/>
    <w:tmpl w:val="24CCFF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5BA93B16"/>
    <w:multiLevelType w:val="multilevel"/>
    <w:tmpl w:val="F0BE3D38"/>
    <w:numStyleLink w:val="AMBRASSADETABELNUM"/>
  </w:abstractNum>
  <w:abstractNum w:abstractNumId="39" w15:restartNumberingAfterBreak="0">
    <w:nsid w:val="5FBC70B2"/>
    <w:multiLevelType w:val="hybridMultilevel"/>
    <w:tmpl w:val="5B5A0B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61B51621"/>
    <w:multiLevelType w:val="hybridMultilevel"/>
    <w:tmpl w:val="691A647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F2B081D"/>
    <w:multiLevelType w:val="hybridMultilevel"/>
    <w:tmpl w:val="66843FAC"/>
    <w:lvl w:ilvl="0" w:tplc="0C2414E8">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F765A92"/>
    <w:multiLevelType w:val="multilevel"/>
    <w:tmpl w:val="F0BE3D38"/>
    <w:numStyleLink w:val="AMBRASSADETABELNUM"/>
  </w:abstractNum>
  <w:abstractNum w:abstractNumId="43" w15:restartNumberingAfterBreak="0">
    <w:nsid w:val="71A64E3D"/>
    <w:multiLevelType w:val="hybridMultilevel"/>
    <w:tmpl w:val="1B747626"/>
    <w:lvl w:ilvl="0" w:tplc="E16230C6">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77D87296"/>
    <w:multiLevelType w:val="hybridMultilevel"/>
    <w:tmpl w:val="7BD88DC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7B8B5C01"/>
    <w:multiLevelType w:val="multilevel"/>
    <w:tmpl w:val="D8967FE0"/>
    <w:numStyleLink w:val="AMBRASSADEKOPNUM"/>
  </w:abstractNum>
  <w:abstractNum w:abstractNumId="46" w15:restartNumberingAfterBreak="0">
    <w:nsid w:val="7EAF434F"/>
    <w:multiLevelType w:val="hybridMultilevel"/>
    <w:tmpl w:val="E51E6B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7F1B0F29"/>
    <w:multiLevelType w:val="hybridMultilevel"/>
    <w:tmpl w:val="A488A40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5"/>
  </w:num>
  <w:num w:numId="4">
    <w:abstractNumId w:val="6"/>
  </w:num>
  <w:num w:numId="5">
    <w:abstractNumId w:val="10"/>
  </w:num>
  <w:num w:numId="6">
    <w:abstractNumId w:val="23"/>
  </w:num>
  <w:num w:numId="7">
    <w:abstractNumId w:val="3"/>
  </w:num>
  <w:num w:numId="8">
    <w:abstractNumId w:val="25"/>
  </w:num>
  <w:num w:numId="9">
    <w:abstractNumId w:val="11"/>
  </w:num>
  <w:num w:numId="10">
    <w:abstractNumId w:val="32"/>
  </w:num>
  <w:num w:numId="11">
    <w:abstractNumId w:val="34"/>
  </w:num>
  <w:num w:numId="12">
    <w:abstractNumId w:val="9"/>
  </w:num>
  <w:num w:numId="13">
    <w:abstractNumId w:val="38"/>
  </w:num>
  <w:num w:numId="14">
    <w:abstractNumId w:val="14"/>
  </w:num>
  <w:num w:numId="15">
    <w:abstractNumId w:val="1"/>
  </w:num>
  <w:num w:numId="16">
    <w:abstractNumId w:val="2"/>
  </w:num>
  <w:num w:numId="17">
    <w:abstractNumId w:val="45"/>
  </w:num>
  <w:num w:numId="18">
    <w:abstractNumId w:val="12"/>
    <w:lvlOverride w:ilvl="2">
      <w:lvl w:ilvl="2">
        <w:start w:val="1"/>
        <w:numFmt w:val="decimal"/>
        <w:pStyle w:val="Kop3"/>
        <w:lvlText w:val="%1.%2.%3"/>
        <w:lvlJc w:val="left"/>
        <w:pPr>
          <w:ind w:left="680" w:hanging="680"/>
        </w:pPr>
        <w:rPr>
          <w:rFonts w:hint="default"/>
          <w:sz w:val="18"/>
        </w:rPr>
      </w:lvl>
    </w:lvlOverride>
  </w:num>
  <w:num w:numId="19">
    <w:abstractNumId w:val="29"/>
  </w:num>
  <w:num w:numId="20">
    <w:abstractNumId w:val="7"/>
  </w:num>
  <w:num w:numId="21">
    <w:abstractNumId w:val="33"/>
  </w:num>
  <w:num w:numId="22">
    <w:abstractNumId w:val="36"/>
  </w:num>
  <w:num w:numId="23">
    <w:abstractNumId w:val="24"/>
  </w:num>
  <w:num w:numId="24">
    <w:abstractNumId w:val="42"/>
  </w:num>
  <w:num w:numId="25">
    <w:abstractNumId w:val="4"/>
  </w:num>
  <w:num w:numId="26">
    <w:abstractNumId w:val="3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21"/>
  </w:num>
  <w:num w:numId="30">
    <w:abstractNumId w:val="30"/>
  </w:num>
  <w:num w:numId="31">
    <w:abstractNumId w:val="17"/>
  </w:num>
  <w:num w:numId="32">
    <w:abstractNumId w:val="47"/>
  </w:num>
  <w:num w:numId="33">
    <w:abstractNumId w:val="37"/>
  </w:num>
  <w:num w:numId="34">
    <w:abstractNumId w:val="19"/>
  </w:num>
  <w:num w:numId="35">
    <w:abstractNumId w:val="8"/>
  </w:num>
  <w:num w:numId="36">
    <w:abstractNumId w:val="27"/>
  </w:num>
  <w:num w:numId="37">
    <w:abstractNumId w:val="13"/>
  </w:num>
  <w:num w:numId="38">
    <w:abstractNumId w:val="39"/>
  </w:num>
  <w:num w:numId="39">
    <w:abstractNumId w:val="35"/>
  </w:num>
  <w:num w:numId="40">
    <w:abstractNumId w:val="43"/>
  </w:num>
  <w:num w:numId="41">
    <w:abstractNumId w:val="28"/>
  </w:num>
  <w:num w:numId="42">
    <w:abstractNumId w:val="16"/>
  </w:num>
  <w:num w:numId="43">
    <w:abstractNumId w:val="0"/>
  </w:num>
  <w:num w:numId="44">
    <w:abstractNumId w:val="44"/>
  </w:num>
  <w:num w:numId="45">
    <w:abstractNumId w:val="40"/>
  </w:num>
  <w:num w:numId="46">
    <w:abstractNumId w:val="20"/>
  </w:num>
  <w:num w:numId="47">
    <w:abstractNumId w:val="46"/>
  </w:num>
  <w:num w:numId="48">
    <w:abstractNumId w:val="26"/>
  </w:num>
  <w:num w:numId="49">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11"/>
    <w:rsid w:val="000012F1"/>
    <w:rsid w:val="00005A04"/>
    <w:rsid w:val="00005E4E"/>
    <w:rsid w:val="0002375A"/>
    <w:rsid w:val="0003023E"/>
    <w:rsid w:val="00035BBB"/>
    <w:rsid w:val="00035BCB"/>
    <w:rsid w:val="0003735A"/>
    <w:rsid w:val="000462E3"/>
    <w:rsid w:val="000642BD"/>
    <w:rsid w:val="000645F7"/>
    <w:rsid w:val="00066816"/>
    <w:rsid w:val="00080FD9"/>
    <w:rsid w:val="00085AA6"/>
    <w:rsid w:val="0009612D"/>
    <w:rsid w:val="00096DB1"/>
    <w:rsid w:val="00097DE5"/>
    <w:rsid w:val="000A0BB0"/>
    <w:rsid w:val="000A37BD"/>
    <w:rsid w:val="000A487B"/>
    <w:rsid w:val="000B1B98"/>
    <w:rsid w:val="000B5A1A"/>
    <w:rsid w:val="000E0C39"/>
    <w:rsid w:val="000E25C0"/>
    <w:rsid w:val="000E6E04"/>
    <w:rsid w:val="000E6F16"/>
    <w:rsid w:val="000F54DC"/>
    <w:rsid w:val="00106D70"/>
    <w:rsid w:val="001125B4"/>
    <w:rsid w:val="00112977"/>
    <w:rsid w:val="001150A0"/>
    <w:rsid w:val="00116AB7"/>
    <w:rsid w:val="00117326"/>
    <w:rsid w:val="0012547C"/>
    <w:rsid w:val="00126B82"/>
    <w:rsid w:val="00132592"/>
    <w:rsid w:val="00133362"/>
    <w:rsid w:val="00134A37"/>
    <w:rsid w:val="00145305"/>
    <w:rsid w:val="00146253"/>
    <w:rsid w:val="0015054C"/>
    <w:rsid w:val="00152E59"/>
    <w:rsid w:val="0015591F"/>
    <w:rsid w:val="00162854"/>
    <w:rsid w:val="00165A17"/>
    <w:rsid w:val="00166500"/>
    <w:rsid w:val="0017129D"/>
    <w:rsid w:val="0017587B"/>
    <w:rsid w:val="001815A0"/>
    <w:rsid w:val="00182479"/>
    <w:rsid w:val="00184587"/>
    <w:rsid w:val="001A11FF"/>
    <w:rsid w:val="001A7299"/>
    <w:rsid w:val="001A783C"/>
    <w:rsid w:val="001B1DF1"/>
    <w:rsid w:val="001B4CC7"/>
    <w:rsid w:val="001C1629"/>
    <w:rsid w:val="001C2CF6"/>
    <w:rsid w:val="001C6BF7"/>
    <w:rsid w:val="001D64A9"/>
    <w:rsid w:val="001E2577"/>
    <w:rsid w:val="001E50FC"/>
    <w:rsid w:val="001E53FF"/>
    <w:rsid w:val="001F4C64"/>
    <w:rsid w:val="002023C7"/>
    <w:rsid w:val="00202A2F"/>
    <w:rsid w:val="002127EC"/>
    <w:rsid w:val="002338EE"/>
    <w:rsid w:val="00242A9A"/>
    <w:rsid w:val="00247C3D"/>
    <w:rsid w:val="00251DCB"/>
    <w:rsid w:val="0025360A"/>
    <w:rsid w:val="0026118F"/>
    <w:rsid w:val="0026467C"/>
    <w:rsid w:val="00266A05"/>
    <w:rsid w:val="00283EFC"/>
    <w:rsid w:val="00284D3A"/>
    <w:rsid w:val="0029030D"/>
    <w:rsid w:val="002905EC"/>
    <w:rsid w:val="00290E09"/>
    <w:rsid w:val="002A60FC"/>
    <w:rsid w:val="002B31C0"/>
    <w:rsid w:val="002B590D"/>
    <w:rsid w:val="002C1CD1"/>
    <w:rsid w:val="002C685E"/>
    <w:rsid w:val="002D0215"/>
    <w:rsid w:val="002D0D5F"/>
    <w:rsid w:val="002E5F4A"/>
    <w:rsid w:val="0030006D"/>
    <w:rsid w:val="003016F8"/>
    <w:rsid w:val="003153AF"/>
    <w:rsid w:val="0032003D"/>
    <w:rsid w:val="003201DE"/>
    <w:rsid w:val="003274BF"/>
    <w:rsid w:val="003324FA"/>
    <w:rsid w:val="00333EDE"/>
    <w:rsid w:val="0033692A"/>
    <w:rsid w:val="00336F7E"/>
    <w:rsid w:val="00337A4A"/>
    <w:rsid w:val="00337F90"/>
    <w:rsid w:val="0035061A"/>
    <w:rsid w:val="003578B9"/>
    <w:rsid w:val="00362B50"/>
    <w:rsid w:val="003663BE"/>
    <w:rsid w:val="003670BA"/>
    <w:rsid w:val="00375B31"/>
    <w:rsid w:val="00377DAD"/>
    <w:rsid w:val="003812EF"/>
    <w:rsid w:val="00381947"/>
    <w:rsid w:val="003A1FD0"/>
    <w:rsid w:val="003A607E"/>
    <w:rsid w:val="003B2F88"/>
    <w:rsid w:val="003B3E4B"/>
    <w:rsid w:val="003C141A"/>
    <w:rsid w:val="003C2D6B"/>
    <w:rsid w:val="003C760D"/>
    <w:rsid w:val="003D0462"/>
    <w:rsid w:val="003D0C3C"/>
    <w:rsid w:val="003D1B6D"/>
    <w:rsid w:val="003D5F35"/>
    <w:rsid w:val="003F320F"/>
    <w:rsid w:val="003F38C9"/>
    <w:rsid w:val="00405B4E"/>
    <w:rsid w:val="00412891"/>
    <w:rsid w:val="0041676A"/>
    <w:rsid w:val="004247B4"/>
    <w:rsid w:val="00431EA0"/>
    <w:rsid w:val="00435157"/>
    <w:rsid w:val="00435892"/>
    <w:rsid w:val="00435BD2"/>
    <w:rsid w:val="00444F7D"/>
    <w:rsid w:val="00455F21"/>
    <w:rsid w:val="00462A15"/>
    <w:rsid w:val="00471050"/>
    <w:rsid w:val="004712C0"/>
    <w:rsid w:val="0048273D"/>
    <w:rsid w:val="00482E2E"/>
    <w:rsid w:val="00483005"/>
    <w:rsid w:val="00490CA0"/>
    <w:rsid w:val="00490D22"/>
    <w:rsid w:val="00491B9C"/>
    <w:rsid w:val="00495457"/>
    <w:rsid w:val="004C54EF"/>
    <w:rsid w:val="004C7833"/>
    <w:rsid w:val="004D30C0"/>
    <w:rsid w:val="004D7D39"/>
    <w:rsid w:val="004F084D"/>
    <w:rsid w:val="004F0C70"/>
    <w:rsid w:val="004F67F4"/>
    <w:rsid w:val="0050402E"/>
    <w:rsid w:val="00505325"/>
    <w:rsid w:val="005062ED"/>
    <w:rsid w:val="005223B4"/>
    <w:rsid w:val="00531536"/>
    <w:rsid w:val="0053344A"/>
    <w:rsid w:val="00537CFC"/>
    <w:rsid w:val="005417BA"/>
    <w:rsid w:val="0054557D"/>
    <w:rsid w:val="0054649E"/>
    <w:rsid w:val="005574D6"/>
    <w:rsid w:val="00560BD6"/>
    <w:rsid w:val="00572FAB"/>
    <w:rsid w:val="00576287"/>
    <w:rsid w:val="005847D3"/>
    <w:rsid w:val="00594DFD"/>
    <w:rsid w:val="00594E19"/>
    <w:rsid w:val="00595842"/>
    <w:rsid w:val="00595F8A"/>
    <w:rsid w:val="00597CDA"/>
    <w:rsid w:val="005A48EA"/>
    <w:rsid w:val="005A6E28"/>
    <w:rsid w:val="005B63C9"/>
    <w:rsid w:val="005C4059"/>
    <w:rsid w:val="005C5702"/>
    <w:rsid w:val="005D25CD"/>
    <w:rsid w:val="005D2712"/>
    <w:rsid w:val="005D4533"/>
    <w:rsid w:val="005D7667"/>
    <w:rsid w:val="005E66F1"/>
    <w:rsid w:val="005E75B7"/>
    <w:rsid w:val="00606AC9"/>
    <w:rsid w:val="0061004D"/>
    <w:rsid w:val="00610172"/>
    <w:rsid w:val="00614551"/>
    <w:rsid w:val="00623FFD"/>
    <w:rsid w:val="006243A9"/>
    <w:rsid w:val="0063374E"/>
    <w:rsid w:val="00634162"/>
    <w:rsid w:val="00634325"/>
    <w:rsid w:val="006350A3"/>
    <w:rsid w:val="0064122E"/>
    <w:rsid w:val="00645E05"/>
    <w:rsid w:val="006621DF"/>
    <w:rsid w:val="006642DF"/>
    <w:rsid w:val="00666134"/>
    <w:rsid w:val="0066710A"/>
    <w:rsid w:val="0067712A"/>
    <w:rsid w:val="00683EA0"/>
    <w:rsid w:val="00685172"/>
    <w:rsid w:val="00686360"/>
    <w:rsid w:val="00687431"/>
    <w:rsid w:val="00692995"/>
    <w:rsid w:val="0069369F"/>
    <w:rsid w:val="00696111"/>
    <w:rsid w:val="006A3C5C"/>
    <w:rsid w:val="006A73DB"/>
    <w:rsid w:val="006A7C4D"/>
    <w:rsid w:val="006B14C0"/>
    <w:rsid w:val="006B5956"/>
    <w:rsid w:val="006B5CFE"/>
    <w:rsid w:val="006B7D54"/>
    <w:rsid w:val="006C231D"/>
    <w:rsid w:val="006C2BD6"/>
    <w:rsid w:val="006D60CF"/>
    <w:rsid w:val="006D747F"/>
    <w:rsid w:val="006E52F9"/>
    <w:rsid w:val="006E77C5"/>
    <w:rsid w:val="006F1EAB"/>
    <w:rsid w:val="007038D0"/>
    <w:rsid w:val="007052CA"/>
    <w:rsid w:val="0070557C"/>
    <w:rsid w:val="00705C7D"/>
    <w:rsid w:val="007119CC"/>
    <w:rsid w:val="00715334"/>
    <w:rsid w:val="00717086"/>
    <w:rsid w:val="0071791C"/>
    <w:rsid w:val="00721B45"/>
    <w:rsid w:val="007306D3"/>
    <w:rsid w:val="007332D2"/>
    <w:rsid w:val="00735551"/>
    <w:rsid w:val="00736435"/>
    <w:rsid w:val="007365FB"/>
    <w:rsid w:val="00737765"/>
    <w:rsid w:val="00742E96"/>
    <w:rsid w:val="0074592F"/>
    <w:rsid w:val="00746984"/>
    <w:rsid w:val="007474D4"/>
    <w:rsid w:val="0075483C"/>
    <w:rsid w:val="00761750"/>
    <w:rsid w:val="00764715"/>
    <w:rsid w:val="00765230"/>
    <w:rsid w:val="00767ECD"/>
    <w:rsid w:val="00773771"/>
    <w:rsid w:val="007757F1"/>
    <w:rsid w:val="0078067E"/>
    <w:rsid w:val="007823DF"/>
    <w:rsid w:val="00790911"/>
    <w:rsid w:val="00792D7D"/>
    <w:rsid w:val="00792DFF"/>
    <w:rsid w:val="007949DE"/>
    <w:rsid w:val="007A2986"/>
    <w:rsid w:val="007A3849"/>
    <w:rsid w:val="007B01BB"/>
    <w:rsid w:val="007B11EC"/>
    <w:rsid w:val="007B2DE2"/>
    <w:rsid w:val="007B404B"/>
    <w:rsid w:val="007B4200"/>
    <w:rsid w:val="007B512F"/>
    <w:rsid w:val="007C63FC"/>
    <w:rsid w:val="007D0152"/>
    <w:rsid w:val="007D1BAF"/>
    <w:rsid w:val="007D76DB"/>
    <w:rsid w:val="007D7EED"/>
    <w:rsid w:val="007E56F6"/>
    <w:rsid w:val="007F3658"/>
    <w:rsid w:val="007F72FA"/>
    <w:rsid w:val="008000F8"/>
    <w:rsid w:val="00805177"/>
    <w:rsid w:val="0080655A"/>
    <w:rsid w:val="00814E51"/>
    <w:rsid w:val="008275DA"/>
    <w:rsid w:val="00827AE8"/>
    <w:rsid w:val="00830AAD"/>
    <w:rsid w:val="00847A3D"/>
    <w:rsid w:val="0085077F"/>
    <w:rsid w:val="0086134C"/>
    <w:rsid w:val="00863550"/>
    <w:rsid w:val="008657D0"/>
    <w:rsid w:val="00871935"/>
    <w:rsid w:val="0087538C"/>
    <w:rsid w:val="0088209A"/>
    <w:rsid w:val="0088714A"/>
    <w:rsid w:val="0089703C"/>
    <w:rsid w:val="008B209C"/>
    <w:rsid w:val="008D3B1A"/>
    <w:rsid w:val="008D7F3C"/>
    <w:rsid w:val="008E013C"/>
    <w:rsid w:val="008E38F2"/>
    <w:rsid w:val="008E7A79"/>
    <w:rsid w:val="008F1F13"/>
    <w:rsid w:val="008F36C2"/>
    <w:rsid w:val="008F3994"/>
    <w:rsid w:val="009014E7"/>
    <w:rsid w:val="0090799E"/>
    <w:rsid w:val="00907D22"/>
    <w:rsid w:val="0091130F"/>
    <w:rsid w:val="0091323F"/>
    <w:rsid w:val="009253C7"/>
    <w:rsid w:val="0095396C"/>
    <w:rsid w:val="00957322"/>
    <w:rsid w:val="0096525C"/>
    <w:rsid w:val="00983444"/>
    <w:rsid w:val="009976E9"/>
    <w:rsid w:val="009A1989"/>
    <w:rsid w:val="009A7150"/>
    <w:rsid w:val="009B08DE"/>
    <w:rsid w:val="009B5469"/>
    <w:rsid w:val="009C4D85"/>
    <w:rsid w:val="009D1BA5"/>
    <w:rsid w:val="009D7C25"/>
    <w:rsid w:val="009E7732"/>
    <w:rsid w:val="009F23E2"/>
    <w:rsid w:val="009F4CF3"/>
    <w:rsid w:val="00A049AA"/>
    <w:rsid w:val="00A05478"/>
    <w:rsid w:val="00A125B7"/>
    <w:rsid w:val="00A12D0C"/>
    <w:rsid w:val="00A13EC6"/>
    <w:rsid w:val="00A24852"/>
    <w:rsid w:val="00A2690F"/>
    <w:rsid w:val="00A357DC"/>
    <w:rsid w:val="00A43E86"/>
    <w:rsid w:val="00A44146"/>
    <w:rsid w:val="00A45314"/>
    <w:rsid w:val="00A55E56"/>
    <w:rsid w:val="00A61F1C"/>
    <w:rsid w:val="00A65355"/>
    <w:rsid w:val="00A657C7"/>
    <w:rsid w:val="00A665CB"/>
    <w:rsid w:val="00A77EC2"/>
    <w:rsid w:val="00A95ACF"/>
    <w:rsid w:val="00AA0AB7"/>
    <w:rsid w:val="00AA1E7F"/>
    <w:rsid w:val="00AB017B"/>
    <w:rsid w:val="00AB37BF"/>
    <w:rsid w:val="00AC3B37"/>
    <w:rsid w:val="00AC4941"/>
    <w:rsid w:val="00AC5212"/>
    <w:rsid w:val="00AC7103"/>
    <w:rsid w:val="00AD4C26"/>
    <w:rsid w:val="00AD68DA"/>
    <w:rsid w:val="00AE1BF8"/>
    <w:rsid w:val="00AE6D19"/>
    <w:rsid w:val="00AF67E8"/>
    <w:rsid w:val="00B00226"/>
    <w:rsid w:val="00B04707"/>
    <w:rsid w:val="00B21E81"/>
    <w:rsid w:val="00B25F02"/>
    <w:rsid w:val="00B30E49"/>
    <w:rsid w:val="00B40A38"/>
    <w:rsid w:val="00B4224A"/>
    <w:rsid w:val="00B47CBA"/>
    <w:rsid w:val="00B534A4"/>
    <w:rsid w:val="00B57F01"/>
    <w:rsid w:val="00B60A2C"/>
    <w:rsid w:val="00B6174C"/>
    <w:rsid w:val="00B629D1"/>
    <w:rsid w:val="00B64A5A"/>
    <w:rsid w:val="00B65684"/>
    <w:rsid w:val="00B70513"/>
    <w:rsid w:val="00B83A41"/>
    <w:rsid w:val="00B86F8E"/>
    <w:rsid w:val="00B91F10"/>
    <w:rsid w:val="00BA102F"/>
    <w:rsid w:val="00BA1204"/>
    <w:rsid w:val="00BA3E02"/>
    <w:rsid w:val="00BB4354"/>
    <w:rsid w:val="00BB57BC"/>
    <w:rsid w:val="00BB5AC0"/>
    <w:rsid w:val="00BB5B90"/>
    <w:rsid w:val="00BC0B89"/>
    <w:rsid w:val="00BC3E1A"/>
    <w:rsid w:val="00BC755C"/>
    <w:rsid w:val="00BD799E"/>
    <w:rsid w:val="00BF6FFC"/>
    <w:rsid w:val="00C009AA"/>
    <w:rsid w:val="00C01753"/>
    <w:rsid w:val="00C05026"/>
    <w:rsid w:val="00C104F7"/>
    <w:rsid w:val="00C13769"/>
    <w:rsid w:val="00C266F0"/>
    <w:rsid w:val="00C26A7D"/>
    <w:rsid w:val="00C27CCE"/>
    <w:rsid w:val="00C36E78"/>
    <w:rsid w:val="00C40E8F"/>
    <w:rsid w:val="00C423D7"/>
    <w:rsid w:val="00C466F4"/>
    <w:rsid w:val="00C54EC1"/>
    <w:rsid w:val="00C57E0F"/>
    <w:rsid w:val="00C644A8"/>
    <w:rsid w:val="00C67A4C"/>
    <w:rsid w:val="00C70B78"/>
    <w:rsid w:val="00C744C5"/>
    <w:rsid w:val="00C80CEA"/>
    <w:rsid w:val="00C81C32"/>
    <w:rsid w:val="00C90450"/>
    <w:rsid w:val="00C952DD"/>
    <w:rsid w:val="00C95620"/>
    <w:rsid w:val="00C9734A"/>
    <w:rsid w:val="00CB3689"/>
    <w:rsid w:val="00CC35EF"/>
    <w:rsid w:val="00CC3EF5"/>
    <w:rsid w:val="00CD2286"/>
    <w:rsid w:val="00CD37A3"/>
    <w:rsid w:val="00CE0615"/>
    <w:rsid w:val="00CE3942"/>
    <w:rsid w:val="00CE3946"/>
    <w:rsid w:val="00CE4FBE"/>
    <w:rsid w:val="00CF4D4B"/>
    <w:rsid w:val="00CF6239"/>
    <w:rsid w:val="00D03305"/>
    <w:rsid w:val="00D07142"/>
    <w:rsid w:val="00D10F45"/>
    <w:rsid w:val="00D126B2"/>
    <w:rsid w:val="00D1776C"/>
    <w:rsid w:val="00D20CA3"/>
    <w:rsid w:val="00D21F32"/>
    <w:rsid w:val="00D23FAE"/>
    <w:rsid w:val="00D27D5A"/>
    <w:rsid w:val="00D30659"/>
    <w:rsid w:val="00D30ED0"/>
    <w:rsid w:val="00D34FA8"/>
    <w:rsid w:val="00D353B5"/>
    <w:rsid w:val="00D44E65"/>
    <w:rsid w:val="00D60AF7"/>
    <w:rsid w:val="00D71FB4"/>
    <w:rsid w:val="00D933F5"/>
    <w:rsid w:val="00D93686"/>
    <w:rsid w:val="00D93E08"/>
    <w:rsid w:val="00D9486F"/>
    <w:rsid w:val="00D94CF5"/>
    <w:rsid w:val="00D97947"/>
    <w:rsid w:val="00DA0DB5"/>
    <w:rsid w:val="00DB02E9"/>
    <w:rsid w:val="00DB2548"/>
    <w:rsid w:val="00DB2EDE"/>
    <w:rsid w:val="00DB583D"/>
    <w:rsid w:val="00DC131D"/>
    <w:rsid w:val="00DD0CE4"/>
    <w:rsid w:val="00DE295D"/>
    <w:rsid w:val="00DE4585"/>
    <w:rsid w:val="00DE5817"/>
    <w:rsid w:val="00DF62FC"/>
    <w:rsid w:val="00DF69EB"/>
    <w:rsid w:val="00E03117"/>
    <w:rsid w:val="00E10395"/>
    <w:rsid w:val="00E1200B"/>
    <w:rsid w:val="00E12926"/>
    <w:rsid w:val="00E358E7"/>
    <w:rsid w:val="00E37BE8"/>
    <w:rsid w:val="00E4195F"/>
    <w:rsid w:val="00E429A6"/>
    <w:rsid w:val="00E5308A"/>
    <w:rsid w:val="00E54C7F"/>
    <w:rsid w:val="00E56808"/>
    <w:rsid w:val="00E62C5F"/>
    <w:rsid w:val="00E875B2"/>
    <w:rsid w:val="00E94BDF"/>
    <w:rsid w:val="00E9523C"/>
    <w:rsid w:val="00E95A33"/>
    <w:rsid w:val="00E97580"/>
    <w:rsid w:val="00EA5EAE"/>
    <w:rsid w:val="00EB3BA8"/>
    <w:rsid w:val="00ED132E"/>
    <w:rsid w:val="00ED3126"/>
    <w:rsid w:val="00EF463F"/>
    <w:rsid w:val="00EF5259"/>
    <w:rsid w:val="00F02FA6"/>
    <w:rsid w:val="00F16E6D"/>
    <w:rsid w:val="00F23121"/>
    <w:rsid w:val="00F2665E"/>
    <w:rsid w:val="00F27193"/>
    <w:rsid w:val="00F312F3"/>
    <w:rsid w:val="00F36B90"/>
    <w:rsid w:val="00F4211E"/>
    <w:rsid w:val="00F432CE"/>
    <w:rsid w:val="00F558D6"/>
    <w:rsid w:val="00F60B28"/>
    <w:rsid w:val="00F70402"/>
    <w:rsid w:val="00F73103"/>
    <w:rsid w:val="00F76778"/>
    <w:rsid w:val="00F817CC"/>
    <w:rsid w:val="00F9067E"/>
    <w:rsid w:val="00F914C5"/>
    <w:rsid w:val="00F93106"/>
    <w:rsid w:val="00FA22D2"/>
    <w:rsid w:val="00FA60B7"/>
    <w:rsid w:val="00FA64C9"/>
    <w:rsid w:val="00FA7824"/>
    <w:rsid w:val="00FB15A8"/>
    <w:rsid w:val="00FB3F3D"/>
    <w:rsid w:val="00FB6D16"/>
    <w:rsid w:val="00FC612D"/>
    <w:rsid w:val="00FD04C9"/>
    <w:rsid w:val="00FD38E6"/>
    <w:rsid w:val="00FE56A3"/>
    <w:rsid w:val="00FF3230"/>
    <w:rsid w:val="00FF49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913A2"/>
  <w15:docId w15:val="{D33FAFF9-8D4F-4028-9A5D-0CEA33665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nl-BE" w:eastAsia="en-US"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3" w:qFormat="1"/>
    <w:lsdException w:name="heading 5" w:semiHidden="1" w:uiPriority="23" w:qFormat="1"/>
    <w:lsdException w:name="heading 6" w:semiHidden="1" w:uiPriority="23" w:qFormat="1"/>
    <w:lsdException w:name="heading 7" w:semiHidden="1" w:uiPriority="23" w:unhideWhenUsed="1" w:qFormat="1"/>
    <w:lsdException w:name="heading 8" w:semiHidden="1" w:uiPriority="23" w:unhideWhenUsed="1" w:qFormat="1"/>
    <w:lsdException w:name="heading 9" w:semiHidden="1" w:uiPriority="2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4"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4" w:unhideWhenUsed="1"/>
    <w:lsdException w:name="Strong" w:uiPriority="28" w:qFormat="1"/>
    <w:lsdException w:name="Emphasis" w:uiPriority="2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5" w:qFormat="1"/>
    <w:lsdException w:name="Intense Emphasis" w:uiPriority="27"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__standaard"/>
    <w:qFormat/>
    <w:rsid w:val="008F36C2"/>
    <w:pPr>
      <w:spacing w:before="170" w:line="283" w:lineRule="auto"/>
    </w:pPr>
    <w:rPr>
      <w:rFonts w:ascii="Arial" w:hAnsi="Arial"/>
      <w:sz w:val="18"/>
      <w:szCs w:val="18"/>
    </w:rPr>
  </w:style>
  <w:style w:type="paragraph" w:styleId="Kop1">
    <w:name w:val="heading 1"/>
    <w:aliases w:val="__Kop 1"/>
    <w:basedOn w:val="Standaard"/>
    <w:next w:val="Standaard"/>
    <w:link w:val="Kop1Char"/>
    <w:uiPriority w:val="2"/>
    <w:qFormat/>
    <w:rsid w:val="00C423D7"/>
    <w:pPr>
      <w:keepNext/>
      <w:keepLines/>
      <w:numPr>
        <w:numId w:val="18"/>
      </w:numPr>
      <w:spacing w:before="454" w:after="113"/>
      <w:outlineLvl w:val="0"/>
    </w:pPr>
    <w:rPr>
      <w:rFonts w:eastAsiaTheme="majorEastAsia" w:cstheme="majorBidi"/>
      <w:b/>
      <w:bCs/>
      <w:color w:val="000000" w:themeColor="text1"/>
      <w:sz w:val="26"/>
      <w:szCs w:val="20"/>
    </w:rPr>
  </w:style>
  <w:style w:type="paragraph" w:styleId="Kop2">
    <w:name w:val="heading 2"/>
    <w:aliases w:val="__Kop 2"/>
    <w:basedOn w:val="Kop1"/>
    <w:next w:val="Standaard"/>
    <w:link w:val="Kop2Char"/>
    <w:uiPriority w:val="2"/>
    <w:qFormat/>
    <w:rsid w:val="00A357DC"/>
    <w:pPr>
      <w:numPr>
        <w:ilvl w:val="1"/>
      </w:numPr>
      <w:spacing w:before="230"/>
      <w:outlineLvl w:val="1"/>
    </w:pPr>
    <w:rPr>
      <w:sz w:val="22"/>
    </w:rPr>
  </w:style>
  <w:style w:type="paragraph" w:styleId="Kop3">
    <w:name w:val="heading 3"/>
    <w:aliases w:val="__Kop 3"/>
    <w:basedOn w:val="Kop1"/>
    <w:next w:val="Standaard"/>
    <w:link w:val="Kop3Char"/>
    <w:uiPriority w:val="2"/>
    <w:qFormat/>
    <w:rsid w:val="00A357DC"/>
    <w:pPr>
      <w:numPr>
        <w:ilvl w:val="2"/>
      </w:numPr>
      <w:spacing w:before="170" w:after="57"/>
      <w:outlineLvl w:val="2"/>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AD4C26"/>
    <w:rPr>
      <w:rFonts w:ascii="Tahoma" w:hAnsi="Tahoma" w:cs="Tahoma"/>
      <w:sz w:val="16"/>
      <w:szCs w:val="16"/>
    </w:rPr>
  </w:style>
  <w:style w:type="character" w:customStyle="1" w:styleId="BallontekstChar">
    <w:name w:val="Ballontekst Char"/>
    <w:basedOn w:val="Standaardalinea-lettertype"/>
    <w:link w:val="Ballontekst"/>
    <w:uiPriority w:val="99"/>
    <w:semiHidden/>
    <w:rsid w:val="007E56F6"/>
    <w:rPr>
      <w:rFonts w:ascii="Tahoma" w:hAnsi="Tahoma" w:cs="Tahoma"/>
      <w:sz w:val="16"/>
      <w:szCs w:val="16"/>
    </w:rPr>
  </w:style>
  <w:style w:type="paragraph" w:customStyle="1" w:styleId="lijstopsomming1">
    <w:name w:val="__lijst opsomming 1"/>
    <w:basedOn w:val="Standaard"/>
    <w:uiPriority w:val="1"/>
    <w:qFormat/>
    <w:rsid w:val="00AA1E7F"/>
    <w:pPr>
      <w:numPr>
        <w:numId w:val="21"/>
      </w:numPr>
      <w:spacing w:before="79"/>
    </w:pPr>
  </w:style>
  <w:style w:type="paragraph" w:customStyle="1" w:styleId="lijstopsomming2">
    <w:name w:val="__lijst opsomming 2"/>
    <w:basedOn w:val="lijstopsomming1"/>
    <w:uiPriority w:val="1"/>
    <w:qFormat/>
    <w:rsid w:val="00764715"/>
    <w:pPr>
      <w:numPr>
        <w:ilvl w:val="1"/>
      </w:numPr>
    </w:pPr>
  </w:style>
  <w:style w:type="paragraph" w:customStyle="1" w:styleId="lijstopsomming3">
    <w:name w:val="__lijst opsomming 3"/>
    <w:basedOn w:val="lijstopsomming1"/>
    <w:uiPriority w:val="1"/>
    <w:qFormat/>
    <w:rsid w:val="00764715"/>
    <w:pPr>
      <w:numPr>
        <w:ilvl w:val="2"/>
      </w:numPr>
    </w:pPr>
  </w:style>
  <w:style w:type="paragraph" w:customStyle="1" w:styleId="lijstnummer1">
    <w:name w:val="__lijst nummer 1"/>
    <w:basedOn w:val="Standaard"/>
    <w:uiPriority w:val="1"/>
    <w:qFormat/>
    <w:rsid w:val="00C80CEA"/>
    <w:pPr>
      <w:numPr>
        <w:numId w:val="19"/>
      </w:numPr>
      <w:spacing w:before="79"/>
    </w:pPr>
  </w:style>
  <w:style w:type="paragraph" w:customStyle="1" w:styleId="lijstnummer2">
    <w:name w:val="__lijst nummer 2"/>
    <w:basedOn w:val="lijstnummer1"/>
    <w:uiPriority w:val="1"/>
    <w:qFormat/>
    <w:rsid w:val="00764715"/>
    <w:pPr>
      <w:numPr>
        <w:ilvl w:val="1"/>
      </w:numPr>
    </w:pPr>
  </w:style>
  <w:style w:type="paragraph" w:customStyle="1" w:styleId="lijstnummer3">
    <w:name w:val="__lijst nummer 3"/>
    <w:basedOn w:val="lijstnummer1"/>
    <w:uiPriority w:val="1"/>
    <w:qFormat/>
    <w:rsid w:val="00764715"/>
    <w:pPr>
      <w:numPr>
        <w:ilvl w:val="2"/>
      </w:numPr>
    </w:pPr>
  </w:style>
  <w:style w:type="numbering" w:customStyle="1" w:styleId="AMBRASSADENUM">
    <w:name w:val="_AMBRASSADE_NUM"/>
    <w:uiPriority w:val="99"/>
    <w:rsid w:val="00C80CEA"/>
    <w:pPr>
      <w:numPr>
        <w:numId w:val="1"/>
      </w:numPr>
    </w:pPr>
  </w:style>
  <w:style w:type="numbering" w:customStyle="1" w:styleId="AMBRASSADEBULLET">
    <w:name w:val="_AMBRASSADE_BULLET"/>
    <w:uiPriority w:val="99"/>
    <w:rsid w:val="00AA1E7F"/>
    <w:pPr>
      <w:numPr>
        <w:numId w:val="2"/>
      </w:numPr>
    </w:pPr>
  </w:style>
  <w:style w:type="character" w:customStyle="1" w:styleId="Kop1Char">
    <w:name w:val="Kop 1 Char"/>
    <w:aliases w:val="__Kop 1 Char"/>
    <w:basedOn w:val="Standaardalinea-lettertype"/>
    <w:link w:val="Kop1"/>
    <w:uiPriority w:val="2"/>
    <w:rsid w:val="00C423D7"/>
    <w:rPr>
      <w:rFonts w:ascii="Trebuchet MS" w:eastAsiaTheme="majorEastAsia" w:hAnsi="Trebuchet MS" w:cstheme="majorBidi"/>
      <w:b/>
      <w:bCs/>
      <w:color w:val="000000" w:themeColor="text1"/>
      <w:sz w:val="26"/>
    </w:rPr>
  </w:style>
  <w:style w:type="character" w:customStyle="1" w:styleId="Kop3Char">
    <w:name w:val="Kop 3 Char"/>
    <w:aliases w:val="__Kop 3 Char"/>
    <w:basedOn w:val="Standaardalinea-lettertype"/>
    <w:link w:val="Kop3"/>
    <w:uiPriority w:val="2"/>
    <w:rsid w:val="00A357DC"/>
    <w:rPr>
      <w:rFonts w:ascii="Trebuchet MS" w:eastAsiaTheme="majorEastAsia" w:hAnsi="Trebuchet MS" w:cstheme="majorBidi"/>
      <w:b/>
      <w:bCs/>
      <w:color w:val="000000" w:themeColor="text1"/>
    </w:rPr>
  </w:style>
  <w:style w:type="character" w:customStyle="1" w:styleId="Kop2Char">
    <w:name w:val="Kop 2 Char"/>
    <w:aliases w:val="__Kop 2 Char"/>
    <w:basedOn w:val="Standaardalinea-lettertype"/>
    <w:link w:val="Kop2"/>
    <w:uiPriority w:val="2"/>
    <w:rsid w:val="00A357DC"/>
    <w:rPr>
      <w:rFonts w:ascii="Trebuchet MS" w:eastAsiaTheme="majorEastAsia" w:hAnsi="Trebuchet MS" w:cstheme="majorBidi"/>
      <w:b/>
      <w:bCs/>
      <w:color w:val="000000" w:themeColor="text1"/>
      <w:sz w:val="22"/>
    </w:rPr>
  </w:style>
  <w:style w:type="paragraph" w:customStyle="1" w:styleId="kadertekst">
    <w:name w:val="__kader_tekst"/>
    <w:basedOn w:val="Standaard"/>
    <w:uiPriority w:val="5"/>
    <w:qFormat/>
    <w:rsid w:val="00A45314"/>
    <w:pPr>
      <w:pBdr>
        <w:top w:val="dotted" w:sz="6" w:space="14" w:color="auto"/>
        <w:left w:val="dotted" w:sz="6" w:space="14" w:color="auto"/>
        <w:bottom w:val="dotted" w:sz="6" w:space="14" w:color="auto"/>
        <w:right w:val="dotted" w:sz="6" w:space="14" w:color="auto"/>
      </w:pBdr>
      <w:spacing w:after="60"/>
      <w:ind w:left="318" w:right="318"/>
    </w:pPr>
  </w:style>
  <w:style w:type="paragraph" w:customStyle="1" w:styleId="standaardzonderwit">
    <w:name w:val="__standaard zonder wit"/>
    <w:basedOn w:val="Standaard"/>
    <w:qFormat/>
    <w:rsid w:val="00764715"/>
    <w:pPr>
      <w:spacing w:before="0"/>
    </w:pPr>
  </w:style>
  <w:style w:type="paragraph" w:customStyle="1" w:styleId="kadertitel">
    <w:name w:val="__kader_titel"/>
    <w:basedOn w:val="Standaard"/>
    <w:next w:val="kadertekst"/>
    <w:uiPriority w:val="4"/>
    <w:qFormat/>
    <w:rsid w:val="00A45314"/>
    <w:pPr>
      <w:pBdr>
        <w:top w:val="dotted" w:sz="6" w:space="14" w:color="auto"/>
        <w:left w:val="dotted" w:sz="6" w:space="14" w:color="auto"/>
        <w:bottom w:val="dotted" w:sz="6" w:space="14" w:color="auto"/>
        <w:right w:val="dotted" w:sz="6" w:space="14" w:color="auto"/>
      </w:pBdr>
      <w:spacing w:after="60"/>
      <w:ind w:left="318" w:right="318"/>
    </w:pPr>
    <w:rPr>
      <w:b/>
      <w:sz w:val="22"/>
      <w:szCs w:val="22"/>
    </w:rPr>
  </w:style>
  <w:style w:type="paragraph" w:customStyle="1" w:styleId="kaderlijstnummer">
    <w:name w:val="__kader_lijst nummer"/>
    <w:basedOn w:val="Standaard"/>
    <w:uiPriority w:val="6"/>
    <w:qFormat/>
    <w:rsid w:val="007B512F"/>
    <w:pPr>
      <w:numPr>
        <w:numId w:val="25"/>
      </w:numPr>
      <w:pBdr>
        <w:top w:val="dotted" w:sz="6" w:space="14" w:color="auto"/>
        <w:left w:val="dotted" w:sz="6" w:space="14" w:color="auto"/>
        <w:bottom w:val="dotted" w:sz="6" w:space="14" w:color="auto"/>
        <w:right w:val="dotted" w:sz="6" w:space="14" w:color="auto"/>
      </w:pBdr>
      <w:spacing w:after="60"/>
      <w:ind w:right="318"/>
    </w:pPr>
  </w:style>
  <w:style w:type="paragraph" w:customStyle="1" w:styleId="kaderlijstopsomming">
    <w:name w:val="__kader_lijst opsomming"/>
    <w:basedOn w:val="Standaard"/>
    <w:uiPriority w:val="6"/>
    <w:qFormat/>
    <w:rsid w:val="007B512F"/>
    <w:pPr>
      <w:numPr>
        <w:numId w:val="26"/>
      </w:numPr>
      <w:pBdr>
        <w:top w:val="dotted" w:sz="6" w:space="14" w:color="auto"/>
        <w:left w:val="dotted" w:sz="6" w:space="14" w:color="auto"/>
        <w:bottom w:val="dotted" w:sz="6" w:space="14" w:color="auto"/>
        <w:right w:val="dotted" w:sz="6" w:space="14" w:color="auto"/>
      </w:pBdr>
      <w:spacing w:after="60"/>
      <w:ind w:right="318"/>
    </w:pPr>
  </w:style>
  <w:style w:type="numbering" w:customStyle="1" w:styleId="AMBRASSADEKADERNUM">
    <w:name w:val="_AMBRASSADE_KADER_NUM"/>
    <w:uiPriority w:val="99"/>
    <w:rsid w:val="007B512F"/>
    <w:pPr>
      <w:numPr>
        <w:numId w:val="3"/>
      </w:numPr>
    </w:pPr>
  </w:style>
  <w:style w:type="numbering" w:customStyle="1" w:styleId="AMBRASSADEKADERBULLET">
    <w:name w:val="_AMBRASSADE_KADER_BULLET"/>
    <w:uiPriority w:val="99"/>
    <w:rsid w:val="007B512F"/>
    <w:pPr>
      <w:numPr>
        <w:numId w:val="5"/>
      </w:numPr>
    </w:pPr>
  </w:style>
  <w:style w:type="table" w:styleId="Tabelraster">
    <w:name w:val="Table Grid"/>
    <w:basedOn w:val="Standaardtabel"/>
    <w:uiPriority w:val="59"/>
    <w:rsid w:val="0030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brassade">
    <w:name w:val="_Tabel_Ambrassade"/>
    <w:basedOn w:val="Standaardtabel"/>
    <w:uiPriority w:val="99"/>
    <w:rsid w:val="0089703C"/>
    <w:pPr>
      <w:spacing w:before="57" w:line="278" w:lineRule="auto"/>
    </w:pPr>
    <w:rPr>
      <w:rFonts w:ascii="Trebuchet MS" w:hAnsi="Trebuchet MS"/>
      <w:sz w:val="18"/>
    </w:rPr>
    <w:tblPr>
      <w:tblInd w:w="164"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CellMar>
        <w:top w:w="62" w:type="dxa"/>
        <w:left w:w="136" w:type="dxa"/>
        <w:bottom w:w="79" w:type="dxa"/>
        <w:right w:w="136" w:type="dxa"/>
      </w:tblCellMar>
    </w:tblPr>
    <w:tblStylePr w:type="firstRow">
      <w:rPr>
        <w:b/>
      </w:rPr>
    </w:tblStylePr>
    <w:tblStylePr w:type="lastRow">
      <w:rPr>
        <w:b/>
      </w:rPr>
    </w:tblStylePr>
    <w:tblStylePr w:type="firstCol">
      <w:rPr>
        <w:b/>
      </w:rPr>
    </w:tblStylePr>
    <w:tblStylePr w:type="lastCol">
      <w:rPr>
        <w:b/>
      </w:rPr>
    </w:tblStylePr>
  </w:style>
  <w:style w:type="paragraph" w:customStyle="1" w:styleId="tabeltekst">
    <w:name w:val="__tabel_tekst"/>
    <w:basedOn w:val="Standaard"/>
    <w:link w:val="tabeltekstChar"/>
    <w:uiPriority w:val="9"/>
    <w:qFormat/>
    <w:rsid w:val="00764715"/>
    <w:pPr>
      <w:spacing w:before="57"/>
    </w:pPr>
  </w:style>
  <w:style w:type="numbering" w:customStyle="1" w:styleId="AMBRASSADETABELTITEL">
    <w:name w:val="_AMBRASSADE_TABEL_TITEL"/>
    <w:uiPriority w:val="99"/>
    <w:rsid w:val="008F3994"/>
    <w:pPr>
      <w:numPr>
        <w:numId w:val="7"/>
      </w:numPr>
    </w:pPr>
  </w:style>
  <w:style w:type="character" w:customStyle="1" w:styleId="tabeltekstChar">
    <w:name w:val="__tabel_tekst Char"/>
    <w:basedOn w:val="Standaardalinea-lettertype"/>
    <w:link w:val="tabeltekst"/>
    <w:uiPriority w:val="9"/>
    <w:rsid w:val="007B512F"/>
    <w:rPr>
      <w:rFonts w:ascii="Arial" w:hAnsi="Arial"/>
      <w:sz w:val="18"/>
      <w:szCs w:val="18"/>
    </w:rPr>
  </w:style>
  <w:style w:type="paragraph" w:customStyle="1" w:styleId="tabeltitel">
    <w:name w:val="__tabel_titel"/>
    <w:basedOn w:val="Standaard"/>
    <w:uiPriority w:val="8"/>
    <w:qFormat/>
    <w:rsid w:val="00764715"/>
    <w:pPr>
      <w:numPr>
        <w:numId w:val="15"/>
      </w:numPr>
      <w:spacing w:after="60"/>
    </w:pPr>
    <w:rPr>
      <w:b/>
    </w:rPr>
  </w:style>
  <w:style w:type="paragraph" w:customStyle="1" w:styleId="tabellijstnummer1">
    <w:name w:val="__tabel_lijst nummer 1"/>
    <w:basedOn w:val="tabeltekst"/>
    <w:uiPriority w:val="10"/>
    <w:qFormat/>
    <w:rsid w:val="00F02FA6"/>
    <w:pPr>
      <w:numPr>
        <w:numId w:val="24"/>
      </w:numPr>
    </w:pPr>
  </w:style>
  <w:style w:type="numbering" w:customStyle="1" w:styleId="AMBRASSADETABELNUM">
    <w:name w:val="_AMBRASSADE_TABEL_NUM"/>
    <w:uiPriority w:val="99"/>
    <w:rsid w:val="00F02FA6"/>
    <w:pPr>
      <w:numPr>
        <w:numId w:val="8"/>
      </w:numPr>
    </w:pPr>
  </w:style>
  <w:style w:type="paragraph" w:customStyle="1" w:styleId="tabellijstnummer2">
    <w:name w:val="__tabel_lijst nummer 2"/>
    <w:basedOn w:val="tabeltekst"/>
    <w:uiPriority w:val="10"/>
    <w:qFormat/>
    <w:rsid w:val="00F02FA6"/>
    <w:pPr>
      <w:numPr>
        <w:ilvl w:val="1"/>
        <w:numId w:val="24"/>
      </w:numPr>
    </w:pPr>
  </w:style>
  <w:style w:type="paragraph" w:customStyle="1" w:styleId="tabellijstnummer3">
    <w:name w:val="__tabel_lijst nummer 3"/>
    <w:basedOn w:val="tabeltekst"/>
    <w:uiPriority w:val="10"/>
    <w:qFormat/>
    <w:rsid w:val="00F02FA6"/>
    <w:pPr>
      <w:numPr>
        <w:ilvl w:val="2"/>
        <w:numId w:val="24"/>
      </w:numPr>
    </w:pPr>
  </w:style>
  <w:style w:type="paragraph" w:customStyle="1" w:styleId="tabellijstopsomming1">
    <w:name w:val="__tabel_lijst opsomming 1"/>
    <w:basedOn w:val="tabeltekst"/>
    <w:uiPriority w:val="10"/>
    <w:qFormat/>
    <w:rsid w:val="00F02FA6"/>
    <w:pPr>
      <w:numPr>
        <w:numId w:val="23"/>
      </w:numPr>
    </w:pPr>
  </w:style>
  <w:style w:type="paragraph" w:customStyle="1" w:styleId="tabellijstopsomming2">
    <w:name w:val="__tabel_lijst opsomming 2"/>
    <w:basedOn w:val="tabellijstopsomming1"/>
    <w:uiPriority w:val="10"/>
    <w:qFormat/>
    <w:rsid w:val="00764715"/>
    <w:pPr>
      <w:numPr>
        <w:ilvl w:val="1"/>
      </w:numPr>
    </w:pPr>
  </w:style>
  <w:style w:type="paragraph" w:customStyle="1" w:styleId="tabellijstopsomming3">
    <w:name w:val="__tabel_lijst opsomming 3"/>
    <w:basedOn w:val="tabellijstopsomming2"/>
    <w:uiPriority w:val="10"/>
    <w:qFormat/>
    <w:rsid w:val="00764715"/>
    <w:pPr>
      <w:numPr>
        <w:ilvl w:val="2"/>
      </w:numPr>
    </w:pPr>
  </w:style>
  <w:style w:type="numbering" w:customStyle="1" w:styleId="AMBRASSADETABELBULLET">
    <w:name w:val="_AMBRASSADE_TABEL_BULLET"/>
    <w:uiPriority w:val="99"/>
    <w:rsid w:val="00F02FA6"/>
    <w:pPr>
      <w:numPr>
        <w:numId w:val="9"/>
      </w:numPr>
    </w:pPr>
  </w:style>
  <w:style w:type="paragraph" w:styleId="Koptekst">
    <w:name w:val="header"/>
    <w:aliases w:val="__koptekst"/>
    <w:basedOn w:val="Voettekst"/>
    <w:link w:val="KoptekstChar"/>
    <w:uiPriority w:val="20"/>
    <w:rsid w:val="0054649E"/>
    <w:pPr>
      <w:tabs>
        <w:tab w:val="clear" w:pos="4536"/>
        <w:tab w:val="clear" w:pos="9072"/>
      </w:tabs>
      <w:jc w:val="center"/>
    </w:pPr>
  </w:style>
  <w:style w:type="character" w:customStyle="1" w:styleId="KoptekstChar">
    <w:name w:val="Koptekst Char"/>
    <w:aliases w:val="__koptekst Char"/>
    <w:basedOn w:val="Standaardalinea-lettertype"/>
    <w:link w:val="Koptekst"/>
    <w:uiPriority w:val="20"/>
    <w:rsid w:val="007B512F"/>
    <w:rPr>
      <w:rFonts w:ascii="Arial" w:hAnsi="Arial"/>
      <w:i/>
      <w:sz w:val="14"/>
      <w:szCs w:val="18"/>
    </w:rPr>
  </w:style>
  <w:style w:type="paragraph" w:styleId="Voettekst">
    <w:name w:val="footer"/>
    <w:aliases w:val="__voettekst"/>
    <w:basedOn w:val="Standaard"/>
    <w:link w:val="VoettekstChar"/>
    <w:uiPriority w:val="20"/>
    <w:rsid w:val="00764715"/>
    <w:pPr>
      <w:tabs>
        <w:tab w:val="center" w:pos="4536"/>
        <w:tab w:val="right" w:pos="9072"/>
      </w:tabs>
      <w:spacing w:before="0" w:line="240" w:lineRule="auto"/>
    </w:pPr>
    <w:rPr>
      <w:i/>
      <w:sz w:val="14"/>
    </w:rPr>
  </w:style>
  <w:style w:type="character" w:customStyle="1" w:styleId="VoettekstChar">
    <w:name w:val="Voettekst Char"/>
    <w:aliases w:val="__voettekst Char"/>
    <w:basedOn w:val="Standaardalinea-lettertype"/>
    <w:link w:val="Voettekst"/>
    <w:uiPriority w:val="20"/>
    <w:rsid w:val="007B512F"/>
    <w:rPr>
      <w:rFonts w:ascii="Arial" w:hAnsi="Arial"/>
      <w:i/>
      <w:sz w:val="14"/>
      <w:szCs w:val="18"/>
    </w:rPr>
  </w:style>
  <w:style w:type="character" w:styleId="Tekstvantijdelijkeaanduiding">
    <w:name w:val="Placeholder Text"/>
    <w:basedOn w:val="Standaardalinea-lettertype"/>
    <w:uiPriority w:val="99"/>
    <w:semiHidden/>
    <w:rsid w:val="00B04707"/>
    <w:rPr>
      <w:rFonts w:ascii="Trebuchet MS" w:hAnsi="Trebuchet MS"/>
      <w:color w:val="auto"/>
    </w:rPr>
  </w:style>
  <w:style w:type="paragraph" w:customStyle="1" w:styleId="documenttype">
    <w:name w:val="__documenttype"/>
    <w:basedOn w:val="Standaard"/>
    <w:uiPriority w:val="17"/>
    <w:qFormat/>
    <w:rsid w:val="00E54C7F"/>
    <w:pPr>
      <w:spacing w:before="40"/>
    </w:pPr>
    <w:rPr>
      <w:b/>
      <w:caps/>
      <w:spacing w:val="6"/>
      <w:sz w:val="26"/>
    </w:rPr>
  </w:style>
  <w:style w:type="paragraph" w:styleId="Titel">
    <w:name w:val="Title"/>
    <w:aliases w:val="__documenttitel"/>
    <w:basedOn w:val="Standaard"/>
    <w:next w:val="Standaard"/>
    <w:link w:val="TitelChar"/>
    <w:uiPriority w:val="18"/>
    <w:qFormat/>
    <w:rsid w:val="005223B4"/>
    <w:pPr>
      <w:spacing w:before="60" w:after="40"/>
    </w:pPr>
    <w:rPr>
      <w:b/>
      <w:sz w:val="36"/>
    </w:rPr>
  </w:style>
  <w:style w:type="character" w:customStyle="1" w:styleId="TitelChar">
    <w:name w:val="Titel Char"/>
    <w:aliases w:val="__documenttitel Char"/>
    <w:basedOn w:val="Standaardalinea-lettertype"/>
    <w:link w:val="Titel"/>
    <w:uiPriority w:val="18"/>
    <w:rsid w:val="007B512F"/>
    <w:rPr>
      <w:rFonts w:ascii="Arial" w:hAnsi="Arial"/>
      <w:b/>
      <w:sz w:val="36"/>
      <w:szCs w:val="18"/>
    </w:rPr>
  </w:style>
  <w:style w:type="paragraph" w:styleId="Datum">
    <w:name w:val="Date"/>
    <w:aliases w:val="__datum verslag"/>
    <w:basedOn w:val="Standaard"/>
    <w:next w:val="Standaard"/>
    <w:link w:val="DatumChar"/>
    <w:uiPriority w:val="16"/>
    <w:semiHidden/>
    <w:rsid w:val="00764715"/>
    <w:pPr>
      <w:spacing w:before="0" w:after="222"/>
    </w:pPr>
  </w:style>
  <w:style w:type="character" w:customStyle="1" w:styleId="DatumChar">
    <w:name w:val="Datum Char"/>
    <w:aliases w:val="__datum verslag Char"/>
    <w:basedOn w:val="Standaardalinea-lettertype"/>
    <w:link w:val="Datum"/>
    <w:uiPriority w:val="16"/>
    <w:semiHidden/>
    <w:rsid w:val="007B512F"/>
    <w:rPr>
      <w:rFonts w:ascii="Arial" w:hAnsi="Arial"/>
      <w:sz w:val="18"/>
      <w:szCs w:val="18"/>
    </w:rPr>
  </w:style>
  <w:style w:type="paragraph" w:customStyle="1" w:styleId="aanwezighedenverslag">
    <w:name w:val="__aanwezigheden verslag"/>
    <w:basedOn w:val="Standaard"/>
    <w:uiPriority w:val="19"/>
    <w:semiHidden/>
    <w:qFormat/>
    <w:rsid w:val="00764715"/>
    <w:pPr>
      <w:spacing w:before="222" w:after="222"/>
    </w:pPr>
  </w:style>
  <w:style w:type="paragraph" w:customStyle="1" w:styleId="datumnota">
    <w:name w:val="__datum nota"/>
    <w:basedOn w:val="Datum"/>
    <w:uiPriority w:val="16"/>
    <w:qFormat/>
    <w:rsid w:val="00764715"/>
    <w:pPr>
      <w:spacing w:after="454"/>
    </w:pPr>
  </w:style>
  <w:style w:type="paragraph" w:styleId="Voetnoottekst">
    <w:name w:val="footnote text"/>
    <w:aliases w:val="__voetnoottekst"/>
    <w:basedOn w:val="Standaard"/>
    <w:link w:val="VoetnoottekstChar"/>
    <w:uiPriority w:val="19"/>
    <w:rsid w:val="00764715"/>
    <w:pPr>
      <w:spacing w:before="40"/>
    </w:pPr>
    <w:rPr>
      <w:sz w:val="14"/>
      <w:szCs w:val="20"/>
    </w:rPr>
  </w:style>
  <w:style w:type="character" w:customStyle="1" w:styleId="VoetnoottekstChar">
    <w:name w:val="Voetnoottekst Char"/>
    <w:aliases w:val="__voetnoottekst Char"/>
    <w:basedOn w:val="Standaardalinea-lettertype"/>
    <w:link w:val="Voetnoottekst"/>
    <w:uiPriority w:val="19"/>
    <w:rsid w:val="007B512F"/>
    <w:rPr>
      <w:rFonts w:ascii="Arial" w:hAnsi="Arial"/>
      <w:sz w:val="14"/>
    </w:rPr>
  </w:style>
  <w:style w:type="character" w:styleId="Voetnootmarkering">
    <w:name w:val="footnote reference"/>
    <w:aliases w:val="__voetnootmarkering"/>
    <w:basedOn w:val="Standaardalinea-lettertype"/>
    <w:uiPriority w:val="19"/>
    <w:rsid w:val="001125B4"/>
    <w:rPr>
      <w:b/>
      <w:vertAlign w:val="superscript"/>
    </w:rPr>
  </w:style>
  <w:style w:type="paragraph" w:customStyle="1" w:styleId="lijstvervolg1">
    <w:name w:val="__lijst vervolg 1"/>
    <w:basedOn w:val="lijstnummer1"/>
    <w:uiPriority w:val="1"/>
    <w:qFormat/>
    <w:rsid w:val="00764715"/>
    <w:pPr>
      <w:numPr>
        <w:numId w:val="0"/>
      </w:numPr>
      <w:ind w:left="255"/>
    </w:pPr>
  </w:style>
  <w:style w:type="paragraph" w:customStyle="1" w:styleId="lijstvervolg2">
    <w:name w:val="__lijst vervolg 2"/>
    <w:basedOn w:val="lijstnummer2"/>
    <w:uiPriority w:val="1"/>
    <w:qFormat/>
    <w:rsid w:val="00764715"/>
    <w:pPr>
      <w:numPr>
        <w:ilvl w:val="0"/>
        <w:numId w:val="0"/>
      </w:numPr>
      <w:ind w:left="624"/>
    </w:pPr>
  </w:style>
  <w:style w:type="paragraph" w:customStyle="1" w:styleId="lijstvervolg3">
    <w:name w:val="__lijst vervolg 3"/>
    <w:basedOn w:val="lijstnummer3"/>
    <w:uiPriority w:val="1"/>
    <w:qFormat/>
    <w:rsid w:val="00764715"/>
    <w:pPr>
      <w:numPr>
        <w:ilvl w:val="0"/>
        <w:numId w:val="0"/>
      </w:numPr>
      <w:ind w:left="1021"/>
    </w:pPr>
  </w:style>
  <w:style w:type="paragraph" w:customStyle="1" w:styleId="eindestijlenAmbrassade">
    <w:name w:val="===einde stijlen Ambrassade==="/>
    <w:basedOn w:val="Standaard"/>
    <w:uiPriority w:val="22"/>
    <w:qFormat/>
    <w:rsid w:val="00594DFD"/>
  </w:style>
  <w:style w:type="paragraph" w:customStyle="1" w:styleId="secundairestijlen">
    <w:name w:val="=== secundaire stijlen ==="/>
    <w:basedOn w:val="Standaard"/>
    <w:uiPriority w:val="15"/>
    <w:qFormat/>
    <w:rsid w:val="00594DFD"/>
  </w:style>
  <w:style w:type="paragraph" w:customStyle="1" w:styleId="verslaggever">
    <w:name w:val="__verslaggever"/>
    <w:basedOn w:val="aanwezighedenverslag"/>
    <w:uiPriority w:val="19"/>
    <w:semiHidden/>
    <w:qFormat/>
    <w:rsid w:val="00B04707"/>
    <w:pPr>
      <w:spacing w:after="454"/>
    </w:pPr>
  </w:style>
  <w:style w:type="character" w:styleId="Hyperlink">
    <w:name w:val="Hyperlink"/>
    <w:aliases w:val="__Hyperlink"/>
    <w:basedOn w:val="Standaardalinea-lettertype"/>
    <w:uiPriority w:val="99"/>
    <w:rsid w:val="00DD0CE4"/>
    <w:rPr>
      <w:color w:val="066FB6" w:themeColor="accent1"/>
      <w:u w:val="single"/>
    </w:rPr>
  </w:style>
  <w:style w:type="numbering" w:customStyle="1" w:styleId="AMBRASSADEKOPNUM">
    <w:name w:val="_AMBRASSADE_KOP_NUM"/>
    <w:uiPriority w:val="99"/>
    <w:rsid w:val="00C423D7"/>
    <w:pPr>
      <w:numPr>
        <w:numId w:val="14"/>
      </w:numPr>
    </w:pPr>
  </w:style>
  <w:style w:type="character" w:styleId="GevolgdeHyperlink">
    <w:name w:val="FollowedHyperlink"/>
    <w:aliases w:val="__GevolgdeHyperlink"/>
    <w:basedOn w:val="Standaardalinea-lettertype"/>
    <w:uiPriority w:val="21"/>
    <w:rsid w:val="00DD0CE4"/>
    <w:rPr>
      <w:color w:val="066FB6" w:themeColor="accent1"/>
      <w:u w:val="single"/>
    </w:rPr>
  </w:style>
  <w:style w:type="paragraph" w:customStyle="1" w:styleId="kadertekst0">
    <w:name w:val="=== kadertekst ========"/>
    <w:basedOn w:val="Standaard"/>
    <w:uiPriority w:val="3"/>
    <w:qFormat/>
    <w:rsid w:val="007B512F"/>
    <w:pPr>
      <w:spacing w:line="278" w:lineRule="auto"/>
    </w:pPr>
    <w:rPr>
      <w:rFonts w:ascii="Trebuchet MS" w:hAnsi="Trebuchet MS"/>
    </w:rPr>
  </w:style>
  <w:style w:type="paragraph" w:customStyle="1" w:styleId="tabeltekst0">
    <w:name w:val="=== tabeltekst ========="/>
    <w:basedOn w:val="kadertekst0"/>
    <w:uiPriority w:val="7"/>
    <w:qFormat/>
    <w:rsid w:val="007B512F"/>
  </w:style>
  <w:style w:type="character" w:styleId="Verwijzingopmerking">
    <w:name w:val="annotation reference"/>
    <w:basedOn w:val="Standaardalinea-lettertype"/>
    <w:uiPriority w:val="99"/>
    <w:semiHidden/>
    <w:unhideWhenUsed/>
    <w:rsid w:val="00B6174C"/>
    <w:rPr>
      <w:sz w:val="16"/>
      <w:szCs w:val="16"/>
    </w:rPr>
  </w:style>
  <w:style w:type="paragraph" w:styleId="Tekstopmerking">
    <w:name w:val="annotation text"/>
    <w:basedOn w:val="Standaard"/>
    <w:link w:val="TekstopmerkingChar"/>
    <w:uiPriority w:val="99"/>
    <w:semiHidden/>
    <w:unhideWhenUsed/>
    <w:rsid w:val="00B6174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6174C"/>
    <w:rPr>
      <w:rFonts w:ascii="Arial" w:hAnsi="Arial"/>
    </w:rPr>
  </w:style>
  <w:style w:type="paragraph" w:styleId="Onderwerpvanopmerking">
    <w:name w:val="annotation subject"/>
    <w:basedOn w:val="Tekstopmerking"/>
    <w:next w:val="Tekstopmerking"/>
    <w:link w:val="OnderwerpvanopmerkingChar"/>
    <w:uiPriority w:val="99"/>
    <w:semiHidden/>
    <w:unhideWhenUsed/>
    <w:rsid w:val="00B6174C"/>
    <w:rPr>
      <w:b/>
      <w:bCs/>
    </w:rPr>
  </w:style>
  <w:style w:type="character" w:customStyle="1" w:styleId="OnderwerpvanopmerkingChar">
    <w:name w:val="Onderwerp van opmerking Char"/>
    <w:basedOn w:val="TekstopmerkingChar"/>
    <w:link w:val="Onderwerpvanopmerking"/>
    <w:uiPriority w:val="99"/>
    <w:semiHidden/>
    <w:rsid w:val="00B6174C"/>
    <w:rPr>
      <w:rFonts w:ascii="Arial" w:hAnsi="Arial"/>
      <w:b/>
      <w:bCs/>
    </w:rPr>
  </w:style>
  <w:style w:type="paragraph" w:styleId="Lijstalinea">
    <w:name w:val="List Paragraph"/>
    <w:basedOn w:val="Standaard"/>
    <w:uiPriority w:val="34"/>
    <w:qFormat/>
    <w:rsid w:val="00E1200B"/>
    <w:pPr>
      <w:spacing w:before="0" w:line="240" w:lineRule="auto"/>
      <w:ind w:left="720"/>
      <w:contextualSpacing/>
    </w:pPr>
    <w:rPr>
      <w:rFonts w:asciiTheme="minorHAnsi" w:hAnsiTheme="minorHAnsi" w:cstheme="minorBidi"/>
      <w:sz w:val="20"/>
      <w:szCs w:val="22"/>
    </w:rPr>
  </w:style>
  <w:style w:type="paragraph" w:customStyle="1" w:styleId="Bullets">
    <w:name w:val="Bullets"/>
    <w:basedOn w:val="Standaard"/>
    <w:qFormat/>
    <w:rsid w:val="00B40A38"/>
    <w:pPr>
      <w:numPr>
        <w:numId w:val="36"/>
      </w:numPr>
      <w:overflowPunct w:val="0"/>
      <w:autoSpaceDE w:val="0"/>
      <w:autoSpaceDN w:val="0"/>
      <w:adjustRightInd w:val="0"/>
      <w:spacing w:before="0" w:line="288" w:lineRule="auto"/>
      <w:ind w:left="714" w:hanging="357"/>
      <w:textAlignment w:val="baseline"/>
    </w:pPr>
    <w:rPr>
      <w:rFonts w:eastAsia="Times New Roman"/>
      <w:sz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CD615723F94B48BA058B0F328D75E3"/>
        <w:category>
          <w:name w:val="Algemeen"/>
          <w:gallery w:val="placeholder"/>
        </w:category>
        <w:types>
          <w:type w:val="bbPlcHdr"/>
        </w:types>
        <w:behaviors>
          <w:behavior w:val="content"/>
        </w:behaviors>
        <w:guid w:val="{B4F85306-139F-4B12-A1F8-A170122370DC}"/>
      </w:docPartPr>
      <w:docPartBody>
        <w:p w:rsidR="00FD0203" w:rsidRDefault="00FD0203">
          <w:pPr>
            <w:pStyle w:val="8FCD615723F94B48BA058B0F328D75E3"/>
          </w:pPr>
          <w:r w:rsidRPr="00E54C7F">
            <w:rPr>
              <w:rFonts w:cs="Arial"/>
              <w:color w:val="FF0000"/>
            </w:rPr>
            <w:t>[</w:t>
          </w:r>
          <w:r>
            <w:rPr>
              <w:rFonts w:cs="Arial"/>
            </w:rPr>
            <w:t xml:space="preserve"> klik hier om het documenttype in te voegen </w:t>
          </w:r>
          <w:r w:rsidRPr="00E54C7F">
            <w:rPr>
              <w:rFonts w:cs="Arial"/>
              <w:color w:val="FF0000"/>
            </w:rPr>
            <w:t>]</w:t>
          </w:r>
        </w:p>
      </w:docPartBody>
    </w:docPart>
    <w:docPart>
      <w:docPartPr>
        <w:name w:val="81A4E4294FDA40D6B90A062DFBE0A8A2"/>
        <w:category>
          <w:name w:val="Algemeen"/>
          <w:gallery w:val="placeholder"/>
        </w:category>
        <w:types>
          <w:type w:val="bbPlcHdr"/>
        </w:types>
        <w:behaviors>
          <w:behavior w:val="content"/>
        </w:behaviors>
        <w:guid w:val="{54CD4407-6477-4E13-AF8E-FB0D9140AEF9}"/>
      </w:docPartPr>
      <w:docPartBody>
        <w:p w:rsidR="00FD0203" w:rsidRDefault="00FD0203">
          <w:pPr>
            <w:pStyle w:val="81A4E4294FDA40D6B90A062DFBE0A8A2"/>
          </w:pPr>
          <w:r w:rsidRPr="00E54C7F">
            <w:rPr>
              <w:color w:val="FF0000"/>
            </w:rPr>
            <w:t>[</w:t>
          </w:r>
          <w:r w:rsidRPr="005D2712">
            <w:t xml:space="preserve"> klik hier om </w:t>
          </w:r>
          <w:r>
            <w:t>de titel van het document in te voegen</w:t>
          </w:r>
          <w:r w:rsidRPr="005D2712">
            <w:t xml:space="preserve"> </w:t>
          </w:r>
          <w:r w:rsidRPr="00E54C7F">
            <w:rPr>
              <w:color w:val="FF0000"/>
            </w:rPr>
            <w:t>]</w:t>
          </w:r>
        </w:p>
      </w:docPartBody>
    </w:docPart>
    <w:docPart>
      <w:docPartPr>
        <w:name w:val="C9A5FCC2869E46548769CD573705E8F0"/>
        <w:category>
          <w:name w:val="Algemeen"/>
          <w:gallery w:val="placeholder"/>
        </w:category>
        <w:types>
          <w:type w:val="bbPlcHdr"/>
        </w:types>
        <w:behaviors>
          <w:behavior w:val="content"/>
        </w:behaviors>
        <w:guid w:val="{A028A163-9D29-4FF2-AA67-2A1824588911}"/>
      </w:docPartPr>
      <w:docPartBody>
        <w:p w:rsidR="00FD0203" w:rsidRDefault="00FD0203">
          <w:pPr>
            <w:pStyle w:val="C9A5FCC2869E46548769CD573705E8F0"/>
          </w:pPr>
          <w:r w:rsidRPr="00AC5212">
            <w:rPr>
              <w:b/>
              <w:color w:val="FF0000"/>
            </w:rPr>
            <w:t>[</w:t>
          </w:r>
          <w:r w:rsidRPr="00AC5212">
            <w:t xml:space="preserve"> selecteer de publicatiedatum uit het zijmenu </w:t>
          </w:r>
          <w:r w:rsidRPr="00AC5212">
            <w:rPr>
              <w:b/>
              <w:color w:val="FF0000"/>
            </w:rPr>
            <w:t>]</w:t>
          </w:r>
        </w:p>
      </w:docPartBody>
    </w:docPart>
    <w:docPart>
      <w:docPartPr>
        <w:name w:val="BBA0A6716C0D4D56A59E6C21A6FF4986"/>
        <w:category>
          <w:name w:val="Algemeen"/>
          <w:gallery w:val="placeholder"/>
        </w:category>
        <w:types>
          <w:type w:val="bbPlcHdr"/>
        </w:types>
        <w:behaviors>
          <w:behavior w:val="content"/>
        </w:behaviors>
        <w:guid w:val="{AFE7A106-E7D0-40CA-9ABD-E0ED371B97D2}"/>
      </w:docPartPr>
      <w:docPartBody>
        <w:p w:rsidR="00FD0203" w:rsidRDefault="00FD0203">
          <w:pPr>
            <w:pStyle w:val="BBA0A6716C0D4D56A59E6C21A6FF4986"/>
          </w:pPr>
          <w:r w:rsidRPr="00595F8A">
            <w:rPr>
              <w:b/>
              <w:color w:val="FF0000"/>
            </w:rPr>
            <w:t>[</w:t>
          </w:r>
          <w:r w:rsidRPr="00595F8A">
            <w:t xml:space="preserve"> klik hier om de tekst van </w:t>
          </w:r>
          <w:r>
            <w:t>het document</w:t>
          </w:r>
          <w:r w:rsidRPr="00595F8A">
            <w:t xml:space="preserve"> in te voegen </w:t>
          </w:r>
          <w:r w:rsidRPr="00595F8A">
            <w:rPr>
              <w:b/>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03"/>
    <w:rsid w:val="0025128A"/>
    <w:rsid w:val="00285650"/>
    <w:rsid w:val="003857D8"/>
    <w:rsid w:val="004A3701"/>
    <w:rsid w:val="00605391"/>
    <w:rsid w:val="00A231DE"/>
    <w:rsid w:val="00AA36FC"/>
    <w:rsid w:val="00C1146F"/>
    <w:rsid w:val="00C56716"/>
    <w:rsid w:val="00CF305C"/>
    <w:rsid w:val="00FD02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8FCD615723F94B48BA058B0F328D75E3">
    <w:name w:val="8FCD615723F94B48BA058B0F328D75E3"/>
  </w:style>
  <w:style w:type="paragraph" w:customStyle="1" w:styleId="81A4E4294FDA40D6B90A062DFBE0A8A2">
    <w:name w:val="81A4E4294FDA40D6B90A062DFBE0A8A2"/>
  </w:style>
  <w:style w:type="paragraph" w:customStyle="1" w:styleId="C9A5FCC2869E46548769CD573705E8F0">
    <w:name w:val="C9A5FCC2869E46548769CD573705E8F0"/>
  </w:style>
  <w:style w:type="paragraph" w:customStyle="1" w:styleId="BBA0A6716C0D4D56A59E6C21A6FF4986">
    <w:name w:val="BBA0A6716C0D4D56A59E6C21A6FF49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Vlaamse JeugdRaad">
      <a:dk1>
        <a:sysClr val="windowText" lastClr="000000"/>
      </a:dk1>
      <a:lt1>
        <a:sysClr val="window" lastClr="FFFFFF"/>
      </a:lt1>
      <a:dk2>
        <a:srgbClr val="1F497D"/>
      </a:dk2>
      <a:lt2>
        <a:srgbClr val="EEECE1"/>
      </a:lt2>
      <a:accent1>
        <a:srgbClr val="066FB6"/>
      </a:accent1>
      <a:accent2>
        <a:srgbClr val="E30613"/>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el>Beslis mee over de toekomst van de ruimte in Vlaanderen</titel>
  <datum>2016-02-10T00:00:00</datum>
</root>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1B0BD9-A7F3-4B5F-AAF5-B95B599EA456}">
  <ds:schemaRefs/>
</ds:datastoreItem>
</file>

<file path=customXml/itemProps2.xml><?xml version="1.0" encoding="utf-8"?>
<ds:datastoreItem xmlns:ds="http://schemas.openxmlformats.org/officeDocument/2006/customXml" ds:itemID="{1263D7D3-F230-45A6-B221-F581E4C58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2070</Words>
  <Characters>11385</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nota</vt:lpstr>
    </vt:vector>
  </TitlesOfParts>
  <Company>Vlaamse Jeugdraad</Company>
  <LinksUpToDate>false</LinksUpToDate>
  <CharactersWithSpaces>13429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Raf Verbruggen</dc:creator>
  <cp:keywords/>
  <dc:description/>
  <cp:lastModifiedBy>Raf Verbruggen</cp:lastModifiedBy>
  <cp:revision>4</cp:revision>
  <cp:lastPrinted>2013-09-08T14:55:00Z</cp:lastPrinted>
  <dcterms:created xsi:type="dcterms:W3CDTF">2016-02-23T11:01:00Z</dcterms:created>
  <dcterms:modified xsi:type="dcterms:W3CDTF">2016-02-23T11:10:00Z</dcterms:modified>
</cp:coreProperties>
</file>